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230"/>
        <w:gridCol w:w="3603"/>
        <w:gridCol w:w="4217"/>
      </w:tblGrid>
      <w:tr w:rsidR="00BA466C" w:rsidRPr="00BA466C" w14:paraId="0F50A8A8" w14:textId="0B6200A5" w:rsidTr="00BA466C">
        <w:trPr>
          <w:trHeight w:val="1140"/>
        </w:trPr>
        <w:tc>
          <w:tcPr>
            <w:tcW w:w="2230" w:type="dxa"/>
            <w:vMerge w:val="restart"/>
            <w:tcBorders>
              <w:top w:val="single" w:sz="12" w:space="0" w:color="auto"/>
              <w:left w:val="single" w:sz="12" w:space="0" w:color="auto"/>
            </w:tcBorders>
            <w:shd w:val="clear" w:color="auto" w:fill="auto"/>
            <w:vAlign w:val="center"/>
          </w:tcPr>
          <w:p w14:paraId="4C409090" w14:textId="0BE81279" w:rsidR="00C21DE2" w:rsidRPr="00BA466C" w:rsidRDefault="001F614B" w:rsidP="00863966">
            <w:pPr>
              <w:pStyle w:val="Box"/>
              <w:jc w:val="center"/>
              <w:rPr>
                <w:rFonts w:ascii="Cambria" w:hAnsi="Cambria"/>
                <w:color w:val="auto"/>
                <w:sz w:val="24"/>
              </w:rPr>
            </w:pPr>
            <w:bookmarkStart w:id="0" w:name="_Hlk489002469"/>
            <w:bookmarkStart w:id="1" w:name="_GoBack"/>
            <w:bookmarkEnd w:id="1"/>
            <w:r w:rsidRPr="00BA466C">
              <w:rPr>
                <w:noProof/>
                <w:color w:val="auto"/>
              </w:rPr>
              <w:drawing>
                <wp:inline distT="0" distB="0" distL="0" distR="0" wp14:anchorId="6E395E0B" wp14:editId="539CA026">
                  <wp:extent cx="1279028" cy="1076325"/>
                  <wp:effectExtent l="0" t="0" r="0" b="0"/>
                  <wp:docPr id="14" name="Picture 14" descr="C:\Users\bjaco\AppData\Local\Microsoft\Windows\INetCache\Content.Word\SLS-Teaching-Toolkit-Logo_Stacked-Init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aco\AppData\Local\Microsoft\Windows\INetCache\Content.Word\SLS-Teaching-Toolkit-Logo_Stacked-Initial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4600" cy="1081014"/>
                          </a:xfrm>
                          <a:prstGeom prst="rect">
                            <a:avLst/>
                          </a:prstGeom>
                          <a:noFill/>
                          <a:ln>
                            <a:noFill/>
                          </a:ln>
                        </pic:spPr>
                      </pic:pic>
                    </a:graphicData>
                  </a:graphic>
                </wp:inline>
              </w:drawing>
            </w:r>
          </w:p>
        </w:tc>
        <w:tc>
          <w:tcPr>
            <w:tcW w:w="7820" w:type="dxa"/>
            <w:gridSpan w:val="2"/>
            <w:tcBorders>
              <w:top w:val="single" w:sz="12" w:space="0" w:color="auto"/>
              <w:right w:val="single" w:sz="12" w:space="0" w:color="auto"/>
            </w:tcBorders>
            <w:shd w:val="clear" w:color="auto" w:fill="auto"/>
            <w:vAlign w:val="center"/>
          </w:tcPr>
          <w:p w14:paraId="49BF6D0B" w14:textId="646B081F" w:rsidR="00C21DE2" w:rsidRPr="00BA466C" w:rsidRDefault="00A11093" w:rsidP="007910D7">
            <w:pPr>
              <w:pStyle w:val="Box"/>
              <w:spacing w:line="276" w:lineRule="auto"/>
              <w:jc w:val="center"/>
              <w:rPr>
                <w:rFonts w:ascii="Cambria" w:hAnsi="Cambria" w:cs="Arial"/>
                <w:b/>
                <w:color w:val="auto"/>
                <w:sz w:val="40"/>
                <w:szCs w:val="40"/>
              </w:rPr>
            </w:pPr>
            <w:bookmarkStart w:id="2" w:name="_Hlk488224697"/>
            <w:r w:rsidRPr="00BA466C">
              <w:rPr>
                <w:rFonts w:ascii="Cambria" w:hAnsi="Cambria" w:cs="Arial"/>
                <w:b/>
                <w:color w:val="auto"/>
                <w:sz w:val="32"/>
                <w:szCs w:val="32"/>
              </w:rPr>
              <w:t xml:space="preserve">Parkway Community </w:t>
            </w:r>
            <w:proofErr w:type="spellStart"/>
            <w:r w:rsidRPr="00BA466C">
              <w:rPr>
                <w:rFonts w:ascii="Cambria" w:hAnsi="Cambria" w:cs="Arial"/>
                <w:b/>
                <w:color w:val="auto"/>
                <w:sz w:val="32"/>
                <w:szCs w:val="32"/>
              </w:rPr>
              <w:t>ABCD</w:t>
            </w:r>
            <w:proofErr w:type="spellEnd"/>
            <w:r w:rsidRPr="00BA466C">
              <w:rPr>
                <w:rFonts w:ascii="Cambria" w:hAnsi="Cambria" w:cs="Arial"/>
                <w:b/>
                <w:color w:val="auto"/>
                <w:sz w:val="32"/>
                <w:szCs w:val="32"/>
              </w:rPr>
              <w:t xml:space="preserve"> Exercise:</w:t>
            </w:r>
            <w:r w:rsidRPr="00BA466C">
              <w:rPr>
                <w:rFonts w:ascii="Cambria" w:hAnsi="Cambria" w:cs="Arial"/>
                <w:b/>
                <w:color w:val="auto"/>
                <w:sz w:val="32"/>
                <w:szCs w:val="32"/>
              </w:rPr>
              <w:br/>
              <w:t>Explo</w:t>
            </w:r>
            <w:r w:rsidR="00337CF5">
              <w:rPr>
                <w:rFonts w:ascii="Cambria" w:hAnsi="Cambria" w:cs="Arial"/>
                <w:b/>
                <w:color w:val="auto"/>
                <w:sz w:val="32"/>
                <w:szCs w:val="32"/>
              </w:rPr>
              <w:t>ring the Implications of Asset-B</w:t>
            </w:r>
            <w:r w:rsidRPr="00BA466C">
              <w:rPr>
                <w:rFonts w:ascii="Cambria" w:hAnsi="Cambria" w:cs="Arial"/>
                <w:b/>
                <w:color w:val="auto"/>
                <w:sz w:val="32"/>
                <w:szCs w:val="32"/>
              </w:rPr>
              <w:t>ased Community Development</w:t>
            </w:r>
            <w:bookmarkEnd w:id="2"/>
          </w:p>
        </w:tc>
      </w:tr>
      <w:tr w:rsidR="00BA466C" w:rsidRPr="00BA466C" w14:paraId="7C27D131" w14:textId="4FC71430" w:rsidTr="00710200">
        <w:trPr>
          <w:trHeight w:val="600"/>
        </w:trPr>
        <w:tc>
          <w:tcPr>
            <w:tcW w:w="2230" w:type="dxa"/>
            <w:vMerge/>
            <w:tcBorders>
              <w:left w:val="single" w:sz="12" w:space="0" w:color="auto"/>
            </w:tcBorders>
            <w:shd w:val="clear" w:color="auto" w:fill="auto"/>
            <w:vAlign w:val="center"/>
          </w:tcPr>
          <w:p w14:paraId="29384B4F" w14:textId="77777777" w:rsidR="00C21DE2" w:rsidRPr="00BA466C" w:rsidRDefault="00C21DE2" w:rsidP="00863966">
            <w:pPr>
              <w:pStyle w:val="Box"/>
              <w:jc w:val="center"/>
              <w:rPr>
                <w:rFonts w:ascii="Cambria" w:hAnsi="Cambria"/>
                <w:noProof/>
                <w:color w:val="auto"/>
                <w:sz w:val="22"/>
                <w:szCs w:val="22"/>
              </w:rPr>
            </w:pPr>
          </w:p>
        </w:tc>
        <w:tc>
          <w:tcPr>
            <w:tcW w:w="3603" w:type="dxa"/>
            <w:tcBorders>
              <w:top w:val="single" w:sz="12" w:space="0" w:color="auto"/>
              <w:right w:val="single" w:sz="12" w:space="0" w:color="auto"/>
            </w:tcBorders>
            <w:shd w:val="clear" w:color="auto" w:fill="auto"/>
            <w:vAlign w:val="center"/>
          </w:tcPr>
          <w:p w14:paraId="6FADDDED" w14:textId="51C42EF7" w:rsidR="00C21DE2" w:rsidRPr="00BA466C" w:rsidRDefault="00C21DE2" w:rsidP="00C21DE2">
            <w:pPr>
              <w:pStyle w:val="Box"/>
              <w:spacing w:line="276" w:lineRule="auto"/>
              <w:jc w:val="center"/>
              <w:rPr>
                <w:rFonts w:ascii="Cambria" w:hAnsi="Cambria" w:cs="Arial"/>
                <w:b/>
                <w:color w:val="auto"/>
                <w:sz w:val="22"/>
                <w:szCs w:val="22"/>
              </w:rPr>
            </w:pPr>
            <w:r w:rsidRPr="00BA466C">
              <w:rPr>
                <w:rFonts w:ascii="Cambria" w:hAnsi="Cambria" w:cs="Arial"/>
                <w:b/>
                <w:color w:val="auto"/>
                <w:sz w:val="22"/>
                <w:szCs w:val="22"/>
              </w:rPr>
              <w:t xml:space="preserve">Time Commitment: </w:t>
            </w:r>
            <w:r w:rsidR="00BA466C" w:rsidRPr="00BA466C">
              <w:rPr>
                <w:rFonts w:ascii="Cambria" w:hAnsi="Cambria" w:cs="Arial"/>
                <w:color w:val="auto"/>
                <w:sz w:val="22"/>
                <w:szCs w:val="22"/>
              </w:rPr>
              <w:t>60</w:t>
            </w:r>
            <w:r w:rsidRPr="00BA466C">
              <w:rPr>
                <w:rFonts w:ascii="Cambria" w:hAnsi="Cambria" w:cs="Arial"/>
                <w:color w:val="auto"/>
                <w:sz w:val="22"/>
                <w:szCs w:val="22"/>
              </w:rPr>
              <w:t xml:space="preserve"> mins</w:t>
            </w:r>
          </w:p>
        </w:tc>
        <w:tc>
          <w:tcPr>
            <w:tcW w:w="4217" w:type="dxa"/>
            <w:tcBorders>
              <w:top w:val="single" w:sz="12" w:space="0" w:color="auto"/>
              <w:right w:val="single" w:sz="12" w:space="0" w:color="auto"/>
            </w:tcBorders>
            <w:vAlign w:val="center"/>
          </w:tcPr>
          <w:p w14:paraId="235E636F" w14:textId="626DD585" w:rsidR="00C21DE2" w:rsidRPr="00BA466C" w:rsidRDefault="00C21DE2" w:rsidP="00C21DE2">
            <w:pPr>
              <w:pStyle w:val="Box"/>
              <w:spacing w:line="276" w:lineRule="auto"/>
              <w:jc w:val="center"/>
              <w:rPr>
                <w:rFonts w:ascii="Cambria" w:hAnsi="Cambria" w:cs="Arial"/>
                <w:b/>
                <w:color w:val="auto"/>
                <w:sz w:val="22"/>
                <w:szCs w:val="22"/>
              </w:rPr>
            </w:pPr>
            <w:r w:rsidRPr="00BA466C">
              <w:rPr>
                <w:rFonts w:ascii="Cambria" w:hAnsi="Cambria" w:cs="Arial"/>
                <w:b/>
                <w:color w:val="auto"/>
                <w:sz w:val="22"/>
                <w:szCs w:val="22"/>
              </w:rPr>
              <w:t xml:space="preserve">Type: </w:t>
            </w:r>
            <w:r w:rsidRPr="00BA466C">
              <w:rPr>
                <w:rFonts w:ascii="Cambria" w:hAnsi="Cambria" w:cs="Arial"/>
                <w:color w:val="auto"/>
                <w:sz w:val="22"/>
                <w:szCs w:val="22"/>
              </w:rPr>
              <w:t>Discussion, in-class exercise</w:t>
            </w:r>
          </w:p>
        </w:tc>
      </w:tr>
      <w:tr w:rsidR="00BA466C" w:rsidRPr="00BA466C" w14:paraId="3DB8A11A" w14:textId="771965AC" w:rsidTr="00BA466C">
        <w:trPr>
          <w:trHeight w:val="961"/>
        </w:trPr>
        <w:tc>
          <w:tcPr>
            <w:tcW w:w="10050" w:type="dxa"/>
            <w:gridSpan w:val="3"/>
            <w:tcBorders>
              <w:top w:val="single" w:sz="12" w:space="0" w:color="000000"/>
              <w:left w:val="single" w:sz="12" w:space="0" w:color="auto"/>
              <w:bottom w:val="single" w:sz="12" w:space="0" w:color="000000"/>
              <w:right w:val="single" w:sz="12" w:space="0" w:color="auto"/>
            </w:tcBorders>
          </w:tcPr>
          <w:p w14:paraId="709B3FEF" w14:textId="77777777" w:rsidR="00BA466C" w:rsidRPr="00BA466C" w:rsidRDefault="00BA466C" w:rsidP="00BA466C">
            <w:pPr>
              <w:pStyle w:val="Box"/>
              <w:rPr>
                <w:rFonts w:ascii="Cambria" w:hAnsi="Cambria" w:cs="Arial"/>
                <w:color w:val="auto"/>
                <w:sz w:val="22"/>
                <w:szCs w:val="22"/>
                <w:u w:val="single"/>
              </w:rPr>
            </w:pPr>
            <w:r w:rsidRPr="00BA466C">
              <w:rPr>
                <w:rFonts w:ascii="Cambria" w:hAnsi="Cambria" w:cs="Arial"/>
                <w:b/>
                <w:color w:val="auto"/>
                <w:sz w:val="22"/>
                <w:szCs w:val="22"/>
                <w:u w:val="single"/>
              </w:rPr>
              <w:t>OVERVIEW:</w:t>
            </w:r>
          </w:p>
          <w:p w14:paraId="3B2B573C" w14:textId="77777777" w:rsidR="00BA466C" w:rsidRDefault="00BA466C" w:rsidP="00BA466C">
            <w:pPr>
              <w:pStyle w:val="Box"/>
              <w:rPr>
                <w:rFonts w:ascii="Cambria" w:hAnsi="Cambria" w:cs="Arial"/>
                <w:color w:val="auto"/>
                <w:sz w:val="22"/>
                <w:szCs w:val="22"/>
              </w:rPr>
            </w:pPr>
            <w:r w:rsidRPr="00BA466C">
              <w:rPr>
                <w:rFonts w:ascii="Cambria" w:hAnsi="Cambria" w:cs="Arial"/>
                <w:color w:val="auto"/>
                <w:sz w:val="22"/>
                <w:szCs w:val="22"/>
              </w:rPr>
              <w:t xml:space="preserve">The Parkway Community </w:t>
            </w:r>
            <w:proofErr w:type="spellStart"/>
            <w:r w:rsidRPr="00BA466C">
              <w:rPr>
                <w:rFonts w:ascii="Cambria" w:hAnsi="Cambria" w:cs="Arial"/>
                <w:color w:val="auto"/>
                <w:sz w:val="22"/>
                <w:szCs w:val="22"/>
              </w:rPr>
              <w:t>ABCD</w:t>
            </w:r>
            <w:proofErr w:type="spellEnd"/>
            <w:r w:rsidRPr="00BA466C">
              <w:rPr>
                <w:rFonts w:ascii="Cambria" w:hAnsi="Cambria" w:cs="Arial"/>
                <w:color w:val="auto"/>
                <w:sz w:val="22"/>
                <w:szCs w:val="22"/>
              </w:rPr>
              <w:t xml:space="preserve"> Exercise invites students to engage in an exercise to explore what it means to take an asset-based approach to community development (“an </w:t>
            </w:r>
            <w:proofErr w:type="spellStart"/>
            <w:r w:rsidRPr="00BA466C">
              <w:rPr>
                <w:rFonts w:ascii="Cambria" w:hAnsi="Cambria" w:cs="Arial"/>
                <w:color w:val="auto"/>
                <w:sz w:val="22"/>
                <w:szCs w:val="22"/>
              </w:rPr>
              <w:t>ABCD</w:t>
            </w:r>
            <w:proofErr w:type="spellEnd"/>
            <w:r w:rsidRPr="00BA466C">
              <w:rPr>
                <w:rFonts w:ascii="Cambria" w:hAnsi="Cambria" w:cs="Arial"/>
                <w:color w:val="auto"/>
                <w:sz w:val="22"/>
                <w:szCs w:val="22"/>
              </w:rPr>
              <w:t xml:space="preserve">” approach), versus a “needs” or “deficit” approach. Students are broken into groups and given a description of the Parkway Community. One group is given a list of assets while another group is given a list of needs. Students come up with recommendations for a nonprofit to engage with the community and then compare and contrast the recommendations. The exercise concludes with an explanation of </w:t>
            </w:r>
            <w:proofErr w:type="spellStart"/>
            <w:r w:rsidRPr="00BA466C">
              <w:rPr>
                <w:rFonts w:ascii="Cambria" w:hAnsi="Cambria" w:cs="Arial"/>
                <w:color w:val="auto"/>
                <w:sz w:val="22"/>
                <w:szCs w:val="22"/>
              </w:rPr>
              <w:t>ABCD</w:t>
            </w:r>
            <w:proofErr w:type="spellEnd"/>
            <w:r w:rsidRPr="00BA466C">
              <w:rPr>
                <w:rFonts w:ascii="Cambria" w:hAnsi="Cambria" w:cs="Arial"/>
                <w:color w:val="auto"/>
                <w:sz w:val="22"/>
                <w:szCs w:val="22"/>
              </w:rPr>
              <w:t xml:space="preserve"> principles.</w:t>
            </w:r>
          </w:p>
          <w:p w14:paraId="245E7B36" w14:textId="50854E79" w:rsidR="00751901" w:rsidRPr="00BA466C" w:rsidRDefault="00751901" w:rsidP="00BA466C">
            <w:pPr>
              <w:pStyle w:val="Box"/>
              <w:rPr>
                <w:rFonts w:ascii="Cambria" w:hAnsi="Cambria" w:cs="Arial"/>
                <w:b/>
                <w:color w:val="auto"/>
                <w:sz w:val="22"/>
                <w:szCs w:val="22"/>
                <w:u w:val="single"/>
              </w:rPr>
            </w:pPr>
            <w:r>
              <w:rPr>
                <w:rFonts w:ascii="Cambria" w:hAnsi="Cambria" w:cs="Arial"/>
                <w:color w:val="auto"/>
                <w:sz w:val="22"/>
                <w:szCs w:val="22"/>
              </w:rPr>
              <w:t xml:space="preserve">This tool was contributed by Marnie Williams Harris. </w:t>
            </w:r>
          </w:p>
        </w:tc>
      </w:tr>
      <w:tr w:rsidR="00BA466C" w:rsidRPr="00BA466C" w14:paraId="0D4792B1" w14:textId="57A986AE" w:rsidTr="00BA466C">
        <w:trPr>
          <w:trHeight w:val="961"/>
        </w:trPr>
        <w:tc>
          <w:tcPr>
            <w:tcW w:w="10050" w:type="dxa"/>
            <w:gridSpan w:val="3"/>
            <w:tcBorders>
              <w:top w:val="single" w:sz="12" w:space="0" w:color="000000"/>
              <w:left w:val="single" w:sz="12" w:space="0" w:color="auto"/>
              <w:bottom w:val="single" w:sz="12" w:space="0" w:color="000000"/>
              <w:right w:val="single" w:sz="12" w:space="0" w:color="auto"/>
            </w:tcBorders>
          </w:tcPr>
          <w:p w14:paraId="34204813" w14:textId="77777777" w:rsidR="00BA466C" w:rsidRPr="00BA466C" w:rsidRDefault="00BA466C" w:rsidP="00BA466C">
            <w:pPr>
              <w:pStyle w:val="Box"/>
              <w:rPr>
                <w:rFonts w:ascii="Cambria" w:hAnsi="Cambria" w:cs="Arial"/>
                <w:color w:val="auto"/>
                <w:sz w:val="22"/>
                <w:szCs w:val="22"/>
                <w:u w:val="single"/>
              </w:rPr>
            </w:pPr>
            <w:r w:rsidRPr="00BA466C">
              <w:rPr>
                <w:rFonts w:ascii="Cambria" w:hAnsi="Cambria" w:cs="Arial"/>
                <w:b/>
                <w:color w:val="auto"/>
                <w:sz w:val="22"/>
                <w:szCs w:val="22"/>
                <w:u w:val="single"/>
              </w:rPr>
              <w:t>INSTRUCTIONS:</w:t>
            </w:r>
            <w:r w:rsidRPr="00BA466C">
              <w:rPr>
                <w:rFonts w:ascii="Cambria" w:hAnsi="Cambria" w:cs="Arial"/>
                <w:color w:val="auto"/>
                <w:sz w:val="22"/>
                <w:szCs w:val="22"/>
                <w:u w:val="single"/>
              </w:rPr>
              <w:t xml:space="preserve"> </w:t>
            </w:r>
          </w:p>
          <w:p w14:paraId="5579BF04" w14:textId="4A15C379" w:rsidR="00BA466C" w:rsidRPr="00BA466C" w:rsidRDefault="00BA466C" w:rsidP="00ED70D6">
            <w:pPr>
              <w:pStyle w:val="ListParagraph"/>
              <w:numPr>
                <w:ilvl w:val="0"/>
                <w:numId w:val="3"/>
              </w:numPr>
              <w:spacing w:after="0" w:line="259" w:lineRule="auto"/>
              <w:ind w:left="330" w:hanging="270"/>
              <w:contextualSpacing w:val="0"/>
              <w:rPr>
                <w:rFonts w:ascii="Cambria" w:hAnsi="Cambria"/>
                <w:color w:val="auto"/>
                <w:sz w:val="22"/>
                <w:szCs w:val="22"/>
              </w:rPr>
            </w:pPr>
            <w:r w:rsidRPr="00BA466C">
              <w:rPr>
                <w:rFonts w:ascii="Cambria" w:hAnsi="Cambria"/>
                <w:color w:val="auto"/>
                <w:sz w:val="22"/>
                <w:szCs w:val="22"/>
              </w:rPr>
              <w:t xml:space="preserve">Familiarize yourself with the </w:t>
            </w:r>
            <w:hyperlink r:id="rId8" w:history="1">
              <w:r>
                <w:rPr>
                  <w:rStyle w:val="Hyperlink"/>
                  <w:rFonts w:ascii="Cambria" w:hAnsi="Cambria"/>
                  <w:sz w:val="22"/>
                  <w:szCs w:val="22"/>
                </w:rPr>
                <w:t>Asset-Based Community Development PowerPoint</w:t>
              </w:r>
            </w:hyperlink>
            <w:r w:rsidRPr="00BA466C">
              <w:rPr>
                <w:rFonts w:ascii="Cambria" w:hAnsi="Cambria"/>
                <w:color w:val="auto"/>
                <w:sz w:val="22"/>
                <w:szCs w:val="22"/>
              </w:rPr>
              <w:t xml:space="preserve">. </w:t>
            </w:r>
          </w:p>
          <w:p w14:paraId="3AA1EC8C" w14:textId="77777777" w:rsidR="00BA466C" w:rsidRPr="00BA466C" w:rsidRDefault="00BA466C" w:rsidP="00ED70D6">
            <w:pPr>
              <w:pStyle w:val="ListParagraph"/>
              <w:numPr>
                <w:ilvl w:val="0"/>
                <w:numId w:val="3"/>
              </w:numPr>
              <w:spacing w:after="0" w:line="259" w:lineRule="auto"/>
              <w:ind w:left="330" w:hanging="270"/>
              <w:contextualSpacing w:val="0"/>
              <w:rPr>
                <w:rFonts w:ascii="Cambria" w:hAnsi="Cambria"/>
                <w:color w:val="auto"/>
                <w:sz w:val="22"/>
                <w:szCs w:val="22"/>
              </w:rPr>
            </w:pPr>
            <w:r w:rsidRPr="00BA466C">
              <w:rPr>
                <w:rFonts w:ascii="Cambria" w:hAnsi="Cambria"/>
                <w:color w:val="auto"/>
                <w:sz w:val="22"/>
                <w:szCs w:val="22"/>
              </w:rPr>
              <w:t>Read or ask students to read the “Session Opening” (3 mins).</w:t>
            </w:r>
          </w:p>
          <w:p w14:paraId="70FC8681" w14:textId="77777777" w:rsidR="00BA466C" w:rsidRPr="00BA466C" w:rsidRDefault="00BA466C" w:rsidP="00ED70D6">
            <w:pPr>
              <w:pStyle w:val="ListParagraph"/>
              <w:numPr>
                <w:ilvl w:val="0"/>
                <w:numId w:val="3"/>
              </w:numPr>
              <w:spacing w:after="0" w:line="259" w:lineRule="auto"/>
              <w:ind w:left="330" w:hanging="270"/>
              <w:contextualSpacing w:val="0"/>
              <w:rPr>
                <w:rFonts w:ascii="Cambria" w:hAnsi="Cambria"/>
                <w:color w:val="auto"/>
                <w:sz w:val="22"/>
                <w:szCs w:val="22"/>
              </w:rPr>
            </w:pPr>
            <w:r w:rsidRPr="00BA466C">
              <w:rPr>
                <w:rFonts w:ascii="Cambria" w:hAnsi="Cambria"/>
                <w:color w:val="auto"/>
                <w:sz w:val="22"/>
                <w:szCs w:val="22"/>
              </w:rPr>
              <w:t>Break students into teams of 5-7 people. Split the groups 50/50 into “Group A” and “Group B.” Optional: provide groups with a piece of poster paper and writing device.</w:t>
            </w:r>
          </w:p>
          <w:p w14:paraId="22C1064A" w14:textId="77777777" w:rsidR="00BA466C" w:rsidRPr="00BA466C" w:rsidRDefault="00BA466C" w:rsidP="00ED70D6">
            <w:pPr>
              <w:pStyle w:val="ListParagraph"/>
              <w:numPr>
                <w:ilvl w:val="0"/>
                <w:numId w:val="3"/>
              </w:numPr>
              <w:spacing w:after="0" w:line="259" w:lineRule="auto"/>
              <w:ind w:left="330" w:hanging="270"/>
              <w:contextualSpacing w:val="0"/>
              <w:rPr>
                <w:rFonts w:ascii="Cambria" w:hAnsi="Cambria"/>
                <w:color w:val="auto"/>
                <w:sz w:val="22"/>
                <w:szCs w:val="22"/>
              </w:rPr>
            </w:pPr>
            <w:r w:rsidRPr="00BA466C">
              <w:rPr>
                <w:rFonts w:ascii="Cambria" w:hAnsi="Cambria"/>
                <w:color w:val="auto"/>
                <w:sz w:val="22"/>
                <w:szCs w:val="22"/>
              </w:rPr>
              <w:t>Distribute a Situation Analysis to each student. Teams in Group A receive Situation Analysis – A. Teams in Group B receive Situation Analysis – B.</w:t>
            </w:r>
          </w:p>
          <w:p w14:paraId="621B0F6F" w14:textId="77777777" w:rsidR="00BA466C" w:rsidRPr="00BA466C" w:rsidRDefault="00BA466C" w:rsidP="00ED70D6">
            <w:pPr>
              <w:pStyle w:val="ListParagraph"/>
              <w:numPr>
                <w:ilvl w:val="0"/>
                <w:numId w:val="3"/>
              </w:numPr>
              <w:spacing w:after="0" w:line="259" w:lineRule="auto"/>
              <w:ind w:left="330" w:hanging="270"/>
              <w:contextualSpacing w:val="0"/>
              <w:rPr>
                <w:rFonts w:ascii="Cambria" w:hAnsi="Cambria"/>
                <w:color w:val="auto"/>
                <w:sz w:val="22"/>
                <w:szCs w:val="22"/>
              </w:rPr>
            </w:pPr>
            <w:r w:rsidRPr="00BA466C">
              <w:rPr>
                <w:rFonts w:ascii="Cambria" w:hAnsi="Cambria"/>
                <w:color w:val="auto"/>
                <w:sz w:val="22"/>
                <w:szCs w:val="22"/>
              </w:rPr>
              <w:t>Activity - Teams review situation analyses and come up with a list of recommendations for a nonprofit looking to work in the community (20 minutes).</w:t>
            </w:r>
          </w:p>
          <w:p w14:paraId="432C0B43" w14:textId="77777777" w:rsidR="00BA466C" w:rsidRPr="00BA466C" w:rsidRDefault="00BA466C" w:rsidP="00ED70D6">
            <w:pPr>
              <w:pStyle w:val="ListParagraph"/>
              <w:numPr>
                <w:ilvl w:val="0"/>
                <w:numId w:val="3"/>
              </w:numPr>
              <w:spacing w:after="0" w:line="259" w:lineRule="auto"/>
              <w:ind w:left="330" w:hanging="270"/>
              <w:contextualSpacing w:val="0"/>
              <w:rPr>
                <w:rFonts w:ascii="Cambria" w:hAnsi="Cambria"/>
                <w:color w:val="auto"/>
                <w:sz w:val="22"/>
                <w:szCs w:val="22"/>
              </w:rPr>
            </w:pPr>
            <w:r w:rsidRPr="00BA466C">
              <w:rPr>
                <w:rFonts w:ascii="Cambria" w:hAnsi="Cambria"/>
                <w:color w:val="auto"/>
                <w:sz w:val="22"/>
                <w:szCs w:val="22"/>
              </w:rPr>
              <w:t>Report Back – Each group reports 2 recommendations to the entire class. All Group A teams report back until no new ideas are offered. Ideas should not be repeated. (8 minutes). As teams report back, write recommendations so they are accessible as a list to the whole class.</w:t>
            </w:r>
          </w:p>
          <w:p w14:paraId="101F3201" w14:textId="77777777" w:rsidR="00BA466C" w:rsidRPr="00BA466C" w:rsidRDefault="00BA466C" w:rsidP="00ED70D6">
            <w:pPr>
              <w:pStyle w:val="ListParagraph"/>
              <w:numPr>
                <w:ilvl w:val="0"/>
                <w:numId w:val="3"/>
              </w:numPr>
              <w:spacing w:after="0" w:line="259" w:lineRule="auto"/>
              <w:ind w:left="330" w:hanging="270"/>
              <w:contextualSpacing w:val="0"/>
              <w:rPr>
                <w:rFonts w:ascii="Cambria" w:hAnsi="Cambria"/>
                <w:color w:val="auto"/>
                <w:sz w:val="22"/>
                <w:szCs w:val="22"/>
              </w:rPr>
            </w:pPr>
            <w:r w:rsidRPr="00BA466C">
              <w:rPr>
                <w:rFonts w:ascii="Cambria" w:hAnsi="Cambria"/>
                <w:color w:val="auto"/>
                <w:sz w:val="22"/>
                <w:szCs w:val="22"/>
              </w:rPr>
              <w:t>Repeat for Group B (8 minutes).</w:t>
            </w:r>
          </w:p>
          <w:p w14:paraId="1DA0A6AB" w14:textId="2076FEF1" w:rsidR="00BA466C" w:rsidRPr="00BA466C" w:rsidRDefault="00BA466C" w:rsidP="00ED70D6">
            <w:pPr>
              <w:pStyle w:val="ListParagraph"/>
              <w:numPr>
                <w:ilvl w:val="0"/>
                <w:numId w:val="3"/>
              </w:numPr>
              <w:spacing w:after="0" w:line="259" w:lineRule="auto"/>
              <w:ind w:left="330" w:hanging="270"/>
              <w:contextualSpacing w:val="0"/>
              <w:rPr>
                <w:rFonts w:ascii="Cambria" w:hAnsi="Cambria"/>
                <w:color w:val="auto"/>
                <w:sz w:val="22"/>
                <w:szCs w:val="22"/>
              </w:rPr>
            </w:pPr>
            <w:r w:rsidRPr="00BA466C">
              <w:rPr>
                <w:rFonts w:ascii="Cambria" w:hAnsi="Cambria"/>
                <w:color w:val="auto"/>
                <w:sz w:val="22"/>
                <w:szCs w:val="22"/>
              </w:rPr>
              <w:t xml:space="preserve">Present the </w:t>
            </w:r>
            <w:proofErr w:type="spellStart"/>
            <w:r w:rsidRPr="00BA466C">
              <w:rPr>
                <w:rFonts w:ascii="Cambria" w:hAnsi="Cambria"/>
                <w:color w:val="auto"/>
                <w:sz w:val="22"/>
                <w:szCs w:val="22"/>
              </w:rPr>
              <w:t>ABCD</w:t>
            </w:r>
            <w:proofErr w:type="spellEnd"/>
            <w:r w:rsidRPr="00BA466C">
              <w:rPr>
                <w:rFonts w:ascii="Cambria" w:hAnsi="Cambria"/>
                <w:color w:val="auto"/>
                <w:sz w:val="22"/>
                <w:szCs w:val="22"/>
              </w:rPr>
              <w:t xml:space="preserve"> PowerPoint and facilitate a discussion about its applicability to the Parkway exercise (20 minutes).</w:t>
            </w:r>
          </w:p>
        </w:tc>
      </w:tr>
      <w:tr w:rsidR="00BA466C" w:rsidRPr="00BA466C" w14:paraId="2A92A89D" w14:textId="37269F5A" w:rsidTr="00BA466C">
        <w:trPr>
          <w:trHeight w:val="961"/>
        </w:trPr>
        <w:tc>
          <w:tcPr>
            <w:tcW w:w="10050" w:type="dxa"/>
            <w:gridSpan w:val="3"/>
            <w:tcBorders>
              <w:top w:val="single" w:sz="12" w:space="0" w:color="000000"/>
              <w:left w:val="single" w:sz="12" w:space="0" w:color="auto"/>
              <w:bottom w:val="single" w:sz="12" w:space="0" w:color="000000"/>
              <w:right w:val="single" w:sz="12" w:space="0" w:color="auto"/>
            </w:tcBorders>
          </w:tcPr>
          <w:p w14:paraId="30C13C99" w14:textId="13ED4E59" w:rsidR="00C21DE2" w:rsidRPr="00BA466C" w:rsidRDefault="00C21DE2" w:rsidP="00D24788">
            <w:pPr>
              <w:pStyle w:val="Box"/>
              <w:rPr>
                <w:rFonts w:ascii="Cambria" w:hAnsi="Cambria" w:cs="Arial"/>
                <w:color w:val="auto"/>
                <w:sz w:val="22"/>
                <w:szCs w:val="22"/>
                <w:u w:val="single"/>
              </w:rPr>
            </w:pPr>
            <w:r w:rsidRPr="00BA466C">
              <w:rPr>
                <w:rFonts w:ascii="Cambria" w:hAnsi="Cambria" w:cs="Arial"/>
                <w:b/>
                <w:color w:val="auto"/>
                <w:sz w:val="22"/>
                <w:szCs w:val="22"/>
                <w:u w:val="single"/>
              </w:rPr>
              <w:t xml:space="preserve">SLS STUDENT LEARNING OUTCOMES &amp; ASSESSMENT </w:t>
            </w:r>
            <w:r w:rsidRPr="00BA466C">
              <w:rPr>
                <w:rFonts w:ascii="Cambria" w:hAnsi="Cambria" w:cs="Arial"/>
                <w:color w:val="auto"/>
                <w:sz w:val="22"/>
                <w:szCs w:val="22"/>
                <w:u w:val="single"/>
              </w:rPr>
              <w:t xml:space="preserve"> </w:t>
            </w:r>
          </w:p>
          <w:p w14:paraId="0EAB0131" w14:textId="744FEADA" w:rsidR="00C21DE2" w:rsidRPr="00BA466C" w:rsidRDefault="00C21DE2" w:rsidP="00C21DE2">
            <w:pPr>
              <w:pStyle w:val="Box"/>
              <w:rPr>
                <w:rFonts w:ascii="Cambria" w:hAnsi="Cambria"/>
                <w:color w:val="auto"/>
                <w:sz w:val="22"/>
                <w:szCs w:val="22"/>
              </w:rPr>
            </w:pPr>
            <w:r w:rsidRPr="00BA466C">
              <w:rPr>
                <w:rFonts w:ascii="Cambria" w:hAnsi="Cambria"/>
                <w:color w:val="auto"/>
                <w:sz w:val="22"/>
                <w:szCs w:val="22"/>
              </w:rPr>
              <w:t xml:space="preserve">The Serve-Learn-Sustain toolkit teaching tools are designed to help students achieve not only SLS </w:t>
            </w:r>
            <w:r w:rsidR="000515F3" w:rsidRPr="00BA466C">
              <w:rPr>
                <w:rFonts w:ascii="Cambria" w:hAnsi="Cambria"/>
                <w:color w:val="auto"/>
                <w:sz w:val="22"/>
                <w:szCs w:val="22"/>
              </w:rPr>
              <w:t xml:space="preserve">student </w:t>
            </w:r>
            <w:r w:rsidRPr="00BA466C">
              <w:rPr>
                <w:rFonts w:ascii="Cambria" w:hAnsi="Cambria"/>
                <w:color w:val="auto"/>
                <w:sz w:val="22"/>
                <w:szCs w:val="22"/>
              </w:rPr>
              <w:t>learning outcomes</w:t>
            </w:r>
            <w:r w:rsidR="000515F3" w:rsidRPr="00BA466C">
              <w:rPr>
                <w:rFonts w:ascii="Cambria" w:hAnsi="Cambria"/>
                <w:color w:val="auto"/>
                <w:sz w:val="22"/>
                <w:szCs w:val="22"/>
              </w:rPr>
              <w:t xml:space="preserve"> (</w:t>
            </w:r>
            <w:proofErr w:type="spellStart"/>
            <w:r w:rsidR="000515F3" w:rsidRPr="00BA466C">
              <w:rPr>
                <w:rFonts w:ascii="Cambria" w:hAnsi="Cambria"/>
                <w:color w:val="auto"/>
                <w:sz w:val="22"/>
                <w:szCs w:val="22"/>
              </w:rPr>
              <w:t>SLOs</w:t>
            </w:r>
            <w:proofErr w:type="spellEnd"/>
            <w:r w:rsidR="000515F3" w:rsidRPr="00BA466C">
              <w:rPr>
                <w:rFonts w:ascii="Cambria" w:hAnsi="Cambria"/>
                <w:color w:val="auto"/>
                <w:sz w:val="22"/>
                <w:szCs w:val="22"/>
              </w:rPr>
              <w:t>)</w:t>
            </w:r>
            <w:r w:rsidRPr="00BA466C">
              <w:rPr>
                <w:rFonts w:ascii="Cambria" w:hAnsi="Cambria"/>
                <w:color w:val="auto"/>
                <w:sz w:val="22"/>
                <w:szCs w:val="22"/>
              </w:rPr>
              <w:t xml:space="preserve">, but the unique learning outcomes for your own courses. Reflection, concept maps, rubrics, and other assessment methods are shown to improve student learning. For resources on how to assess your students’ work, please review our Assessment Tools at </w:t>
            </w:r>
            <w:hyperlink r:id="rId9" w:history="1">
              <w:r w:rsidRPr="00BA466C">
                <w:rPr>
                  <w:rFonts w:ascii="Cambria" w:hAnsi="Cambria"/>
                  <w:color w:val="auto"/>
                  <w:sz w:val="22"/>
                  <w:szCs w:val="22"/>
                </w:rPr>
                <w:t>http://serve-learn-sustain.gatech.edu/tool-category/assessment</w:t>
              </w:r>
            </w:hyperlink>
            <w:r w:rsidRPr="00BA466C">
              <w:rPr>
                <w:rFonts w:ascii="Cambria" w:hAnsi="Cambria"/>
                <w:color w:val="auto"/>
                <w:sz w:val="22"/>
                <w:szCs w:val="22"/>
              </w:rPr>
              <w:t xml:space="preserve">.  </w:t>
            </w:r>
          </w:p>
          <w:p w14:paraId="5FBC0022" w14:textId="18688F40" w:rsidR="00C21DE2" w:rsidRPr="00BA466C" w:rsidRDefault="00BA466C" w:rsidP="00C21DE2">
            <w:pPr>
              <w:pStyle w:val="Box"/>
              <w:rPr>
                <w:rFonts w:ascii="Cambria" w:eastAsia="Times New Roman" w:hAnsi="Cambria" w:cs="Arial"/>
                <w:b/>
                <w:color w:val="auto"/>
                <w:sz w:val="22"/>
                <w:szCs w:val="22"/>
              </w:rPr>
            </w:pPr>
            <w:r w:rsidRPr="00BA466C">
              <w:rPr>
                <w:rFonts w:ascii="Cambria" w:hAnsi="Cambria"/>
                <w:b/>
                <w:color w:val="auto"/>
                <w:sz w:val="22"/>
                <w:szCs w:val="22"/>
              </w:rPr>
              <w:t>This tool achieve</w:t>
            </w:r>
            <w:r w:rsidR="00FF22D0">
              <w:rPr>
                <w:rFonts w:ascii="Cambria" w:hAnsi="Cambria"/>
                <w:b/>
                <w:color w:val="auto"/>
                <w:sz w:val="22"/>
                <w:szCs w:val="22"/>
              </w:rPr>
              <w:t>s</w:t>
            </w:r>
            <w:r w:rsidRPr="00BA466C">
              <w:rPr>
                <w:rFonts w:ascii="Cambria" w:hAnsi="Cambria"/>
                <w:b/>
                <w:color w:val="auto"/>
                <w:sz w:val="22"/>
                <w:szCs w:val="22"/>
              </w:rPr>
              <w:t xml:space="preserve"> </w:t>
            </w:r>
            <w:proofErr w:type="spellStart"/>
            <w:r w:rsidRPr="00BA466C">
              <w:rPr>
                <w:rFonts w:ascii="Cambria" w:hAnsi="Cambria"/>
                <w:b/>
                <w:color w:val="auto"/>
                <w:sz w:val="22"/>
                <w:szCs w:val="22"/>
              </w:rPr>
              <w:t>SLOs</w:t>
            </w:r>
            <w:proofErr w:type="spellEnd"/>
            <w:r w:rsidRPr="00BA466C">
              <w:rPr>
                <w:rFonts w:ascii="Cambria" w:hAnsi="Cambria"/>
                <w:b/>
                <w:color w:val="auto"/>
                <w:sz w:val="22"/>
                <w:szCs w:val="22"/>
              </w:rPr>
              <w:t xml:space="preserve"> 4, 5-6</w:t>
            </w:r>
            <w:r w:rsidR="00C21DE2" w:rsidRPr="00BA466C">
              <w:rPr>
                <w:rFonts w:ascii="Cambria" w:hAnsi="Cambria"/>
                <w:b/>
                <w:color w:val="auto"/>
                <w:sz w:val="22"/>
                <w:szCs w:val="22"/>
              </w:rPr>
              <w:t xml:space="preserve">. </w:t>
            </w:r>
            <w:r w:rsidR="00176034" w:rsidRPr="00BA466C">
              <w:rPr>
                <w:rFonts w:ascii="Cambria" w:hAnsi="Cambria"/>
                <w:b/>
                <w:color w:val="auto"/>
                <w:sz w:val="22"/>
                <w:szCs w:val="22"/>
              </w:rPr>
              <w:t xml:space="preserve">See the end of this tool for further details. </w:t>
            </w:r>
          </w:p>
        </w:tc>
      </w:tr>
    </w:tbl>
    <w:p w14:paraId="43F821AA" w14:textId="23578DF5" w:rsidR="001F614B" w:rsidRPr="00BA466C" w:rsidRDefault="001F614B" w:rsidP="008B4DA2">
      <w:pPr>
        <w:rPr>
          <w:rFonts w:ascii="Cambria" w:hAnsi="Cambria"/>
          <w:color w:val="auto"/>
          <w:sz w:val="24"/>
        </w:rPr>
      </w:pPr>
      <w:r w:rsidRPr="00BA466C">
        <w:rPr>
          <w:rFonts w:ascii="Cambria" w:hAnsi="Cambria"/>
          <w:noProof/>
          <w:color w:val="auto"/>
          <w:sz w:val="24"/>
        </w:rPr>
        <mc:AlternateContent>
          <mc:Choice Requires="wpg">
            <w:drawing>
              <wp:anchor distT="0" distB="0" distL="114300" distR="114300" simplePos="0" relativeHeight="251664384" behindDoc="0" locked="0" layoutInCell="1" allowOverlap="1" wp14:anchorId="4F3F0D62" wp14:editId="05AD488B">
                <wp:simplePos x="0" y="0"/>
                <wp:positionH relativeFrom="column">
                  <wp:posOffset>-295275</wp:posOffset>
                </wp:positionH>
                <wp:positionV relativeFrom="paragraph">
                  <wp:posOffset>198120</wp:posOffset>
                </wp:positionV>
                <wp:extent cx="4429125" cy="762000"/>
                <wp:effectExtent l="57150" t="19050" r="9525" b="19050"/>
                <wp:wrapSquare wrapText="bothSides"/>
                <wp:docPr id="3" name="Group 3"/>
                <wp:cNvGraphicFramePr/>
                <a:graphic xmlns:a="http://schemas.openxmlformats.org/drawingml/2006/main">
                  <a:graphicData uri="http://schemas.microsoft.com/office/word/2010/wordprocessingGroup">
                    <wpg:wgp>
                      <wpg:cNvGrpSpPr/>
                      <wpg:grpSpPr>
                        <a:xfrm>
                          <a:off x="0" y="0"/>
                          <a:ext cx="4429125" cy="762000"/>
                          <a:chOff x="0" y="0"/>
                          <a:chExt cx="3676650" cy="762000"/>
                        </a:xfrm>
                      </wpg:grpSpPr>
                      <wps:wsp>
                        <wps:cNvPr id="2" name="Arrow: Chevron 2"/>
                        <wps:cNvSpPr/>
                        <wps:spPr>
                          <a:xfrm>
                            <a:off x="0" y="0"/>
                            <a:ext cx="3676650" cy="762000"/>
                          </a:xfrm>
                          <a:prstGeom prst="chevron">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ext Box 1"/>
                        <wps:cNvSpPr txBox="1"/>
                        <wps:spPr>
                          <a:xfrm>
                            <a:off x="463857" y="180975"/>
                            <a:ext cx="1276350" cy="333375"/>
                          </a:xfrm>
                          <a:prstGeom prst="rect">
                            <a:avLst/>
                          </a:prstGeom>
                          <a:noFill/>
                          <a:ln w="6350">
                            <a:noFill/>
                          </a:ln>
                        </wps:spPr>
                        <wps:txbx>
                          <w:txbxContent>
                            <w:p w14:paraId="6C9CA66D" w14:textId="5F00CFD3" w:rsidR="00FF22D0" w:rsidRPr="001F614B" w:rsidRDefault="00FF22D0" w:rsidP="00544563">
                              <w:pPr>
                                <w:rPr>
                                  <w:rFonts w:ascii="Cambria" w:hAnsi="Cambria"/>
                                  <w:b/>
                                  <w:color w:val="auto"/>
                                  <w:sz w:val="30"/>
                                  <w:szCs w:val="30"/>
                                </w:rPr>
                              </w:pPr>
                              <w:r w:rsidRPr="001F614B">
                                <w:rPr>
                                  <w:rFonts w:ascii="Cambria" w:hAnsi="Cambria"/>
                                  <w:b/>
                                  <w:color w:val="auto"/>
                                  <w:sz w:val="30"/>
                                  <w:szCs w:val="30"/>
                                </w:rPr>
                                <w:t xml:space="preserve">Need Help? </w:t>
                              </w:r>
                              <w:r w:rsidRPr="001F614B">
                                <w:rPr>
                                  <w:rFonts w:ascii="Cambria" w:hAnsi="Cambria"/>
                                  <w:b/>
                                  <w:color w:val="auto"/>
                                  <w:sz w:val="30"/>
                                  <w:szCs w:val="3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510194" y="66675"/>
                            <a:ext cx="1842278" cy="638175"/>
                          </a:xfrm>
                          <a:prstGeom prst="rect">
                            <a:avLst/>
                          </a:prstGeom>
                          <a:solidFill>
                            <a:schemeClr val="lt1"/>
                          </a:solidFill>
                          <a:ln w="6350">
                            <a:noFill/>
                          </a:ln>
                        </wps:spPr>
                        <wps:txbx>
                          <w:txbxContent>
                            <w:p w14:paraId="706AF624" w14:textId="0712C906" w:rsidR="00FF22D0" w:rsidRPr="001F614B" w:rsidRDefault="00337CF5" w:rsidP="00544563">
                              <w:pPr>
                                <w:rPr>
                                  <w:rFonts w:ascii="Cambria" w:hAnsi="Cambria"/>
                                  <w:color w:val="auto"/>
                                  <w:sz w:val="24"/>
                                </w:rPr>
                              </w:pPr>
                              <w:r>
                                <w:rPr>
                                  <w:rFonts w:ascii="Cambria" w:hAnsi="Cambria"/>
                                  <w:color w:val="auto"/>
                                  <w:sz w:val="24"/>
                                </w:rPr>
                                <w:t>Jenny Hirsch</w:t>
                              </w:r>
                              <w:r w:rsidR="00FF22D0">
                                <w:rPr>
                                  <w:rFonts w:ascii="Cambria" w:hAnsi="Cambria"/>
                                  <w:color w:val="auto"/>
                                  <w:sz w:val="24"/>
                                </w:rPr>
                                <w:t xml:space="preserve"> </w:t>
                              </w:r>
                              <w:r w:rsidR="00FF22D0" w:rsidRPr="001F614B">
                                <w:rPr>
                                  <w:rFonts w:ascii="Cambria" w:hAnsi="Cambria"/>
                                  <w:color w:val="auto"/>
                                  <w:sz w:val="24"/>
                                </w:rPr>
                                <w:t xml:space="preserve">is the contact for this tool. </w:t>
                              </w:r>
                              <w:r w:rsidR="00FF22D0">
                                <w:rPr>
                                  <w:rFonts w:ascii="Cambria" w:hAnsi="Cambria"/>
                                  <w:color w:val="auto"/>
                                  <w:sz w:val="24"/>
                                </w:rPr>
                                <w:t xml:space="preserve">You can reach </w:t>
                              </w:r>
                              <w:r w:rsidR="00FF22D0" w:rsidRPr="001F614B">
                                <w:rPr>
                                  <w:rFonts w:ascii="Cambria" w:hAnsi="Cambria"/>
                                  <w:color w:val="auto"/>
                                  <w:sz w:val="24"/>
                                </w:rPr>
                                <w:t xml:space="preserve">her </w:t>
                              </w:r>
                              <w:r w:rsidR="00FF22D0">
                                <w:rPr>
                                  <w:rFonts w:ascii="Cambria" w:hAnsi="Cambria"/>
                                  <w:color w:val="auto"/>
                                  <w:sz w:val="24"/>
                                </w:rPr>
                                <w:t xml:space="preserve">at </w:t>
                              </w:r>
                              <w:r>
                                <w:rPr>
                                  <w:rFonts w:ascii="Cambria" w:hAnsi="Cambria"/>
                                  <w:color w:val="auto"/>
                                  <w:sz w:val="24"/>
                                </w:rPr>
                                <w:t>jennifer.hirsch</w:t>
                              </w:r>
                              <w:r w:rsidR="00FF22D0">
                                <w:rPr>
                                  <w:rFonts w:ascii="Cambria" w:hAnsi="Cambria"/>
                                  <w:color w:val="auto"/>
                                  <w:sz w:val="24"/>
                                </w:rPr>
                                <w:t>@gatech.edu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F3F0D62" id="Group 3" o:spid="_x0000_s1026" style="position:absolute;margin-left:-23.25pt;margin-top:15.6pt;width:348.75pt;height:60pt;z-index:251664384;mso-width-relative:margin" coordsize="3676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 o:spid="_x0000_s1027" type="#_x0000_t55" style="position:absolute;width:3676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" adj="19362" filled="f" strokecolor="#ffc000" strokeweight="2.25pt"/>
                <v:shapetype id="_x0000_t202" coordsize="21600,21600" o:spt="202" path="m,l,21600r21600,l21600,xe">
                  <v:stroke joinstyle="miter"/>
                  <v:path gradientshapeok="t" o:connecttype="rect"/>
                </v:shapetype>
                <v:shape id="Text Box 1" o:spid="_x0000_s1028" type="#_x0000_t202" style="position:absolute;left:4638;top:1809;width:1276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6C9CA66D" w14:textId="5F00CFD3" w:rsidR="00FF22D0" w:rsidRPr="001F614B" w:rsidRDefault="00FF22D0" w:rsidP="00544563">
                        <w:pPr>
                          <w:rPr>
                            <w:rFonts w:ascii="Cambria" w:hAnsi="Cambria"/>
                            <w:b/>
                            <w:color w:val="auto"/>
                            <w:sz w:val="30"/>
                            <w:szCs w:val="30"/>
                          </w:rPr>
                        </w:pPr>
                        <w:r w:rsidRPr="001F614B">
                          <w:rPr>
                            <w:rFonts w:ascii="Cambria" w:hAnsi="Cambria"/>
                            <w:b/>
                            <w:color w:val="auto"/>
                            <w:sz w:val="30"/>
                            <w:szCs w:val="30"/>
                          </w:rPr>
                          <w:t xml:space="preserve">Need Help? </w:t>
                        </w:r>
                        <w:r w:rsidRPr="001F614B">
                          <w:rPr>
                            <w:rFonts w:ascii="Cambria" w:hAnsi="Cambria"/>
                            <w:b/>
                            <w:color w:val="auto"/>
                            <w:sz w:val="30"/>
                            <w:szCs w:val="30"/>
                          </w:rPr>
                          <w:br/>
                        </w:r>
                      </w:p>
                    </w:txbxContent>
                  </v:textbox>
                </v:shape>
                <v:shape id="Text Box 4" o:spid="_x0000_s1029" type="#_x0000_t202" style="position:absolute;left:15101;top:666;width:18423;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706AF624" w14:textId="0712C906" w:rsidR="00FF22D0" w:rsidRPr="001F614B" w:rsidRDefault="00337CF5" w:rsidP="00544563">
                        <w:pPr>
                          <w:rPr>
                            <w:rFonts w:ascii="Cambria" w:hAnsi="Cambria"/>
                            <w:color w:val="auto"/>
                            <w:sz w:val="24"/>
                          </w:rPr>
                        </w:pPr>
                        <w:r>
                          <w:rPr>
                            <w:rFonts w:ascii="Cambria" w:hAnsi="Cambria"/>
                            <w:color w:val="auto"/>
                            <w:sz w:val="24"/>
                          </w:rPr>
                          <w:t>Jenny Hirsch</w:t>
                        </w:r>
                        <w:r w:rsidR="00FF22D0">
                          <w:rPr>
                            <w:rFonts w:ascii="Cambria" w:hAnsi="Cambria"/>
                            <w:color w:val="auto"/>
                            <w:sz w:val="24"/>
                          </w:rPr>
                          <w:t xml:space="preserve"> </w:t>
                        </w:r>
                        <w:r w:rsidR="00FF22D0" w:rsidRPr="001F614B">
                          <w:rPr>
                            <w:rFonts w:ascii="Cambria" w:hAnsi="Cambria"/>
                            <w:color w:val="auto"/>
                            <w:sz w:val="24"/>
                          </w:rPr>
                          <w:t xml:space="preserve">is the contact for this tool. </w:t>
                        </w:r>
                        <w:r w:rsidR="00FF22D0">
                          <w:rPr>
                            <w:rFonts w:ascii="Cambria" w:hAnsi="Cambria"/>
                            <w:color w:val="auto"/>
                            <w:sz w:val="24"/>
                          </w:rPr>
                          <w:t xml:space="preserve">You can reach </w:t>
                        </w:r>
                        <w:r w:rsidR="00FF22D0" w:rsidRPr="001F614B">
                          <w:rPr>
                            <w:rFonts w:ascii="Cambria" w:hAnsi="Cambria"/>
                            <w:color w:val="auto"/>
                            <w:sz w:val="24"/>
                          </w:rPr>
                          <w:t xml:space="preserve">her </w:t>
                        </w:r>
                        <w:r w:rsidR="00FF22D0">
                          <w:rPr>
                            <w:rFonts w:ascii="Cambria" w:hAnsi="Cambria"/>
                            <w:color w:val="auto"/>
                            <w:sz w:val="24"/>
                          </w:rPr>
                          <w:t xml:space="preserve">at </w:t>
                        </w:r>
                        <w:r>
                          <w:rPr>
                            <w:rFonts w:ascii="Cambria" w:hAnsi="Cambria"/>
                            <w:color w:val="auto"/>
                            <w:sz w:val="24"/>
                          </w:rPr>
                          <w:t>jennifer.hirsch</w:t>
                        </w:r>
                        <w:r w:rsidR="00FF22D0">
                          <w:rPr>
                            <w:rFonts w:ascii="Cambria" w:hAnsi="Cambria"/>
                            <w:color w:val="auto"/>
                            <w:sz w:val="24"/>
                          </w:rPr>
                          <w:t>@gatech.edu</w:t>
                        </w:r>
                      </w:p>
                    </w:txbxContent>
                  </v:textbox>
                </v:shape>
                <w10:wrap type="square"/>
              </v:group>
            </w:pict>
          </mc:Fallback>
        </mc:AlternateContent>
      </w:r>
    </w:p>
    <w:p w14:paraId="565CE612" w14:textId="69A6201F" w:rsidR="001F614B" w:rsidRPr="00BA466C" w:rsidRDefault="001F614B" w:rsidP="008B4DA2">
      <w:pPr>
        <w:rPr>
          <w:rFonts w:ascii="Cambria" w:hAnsi="Cambria"/>
          <w:color w:val="auto"/>
          <w:sz w:val="24"/>
        </w:rPr>
      </w:pPr>
    </w:p>
    <w:p w14:paraId="2F35BD74" w14:textId="77777777" w:rsidR="001F614B" w:rsidRPr="00BA466C" w:rsidRDefault="001F614B" w:rsidP="008B4DA2">
      <w:pPr>
        <w:rPr>
          <w:rFonts w:ascii="Cambria" w:hAnsi="Cambria"/>
          <w:color w:val="auto"/>
          <w:sz w:val="24"/>
        </w:rPr>
        <w:sectPr w:rsidR="001F614B" w:rsidRPr="00BA466C" w:rsidSect="001F614B">
          <w:headerReference w:type="even" r:id="rId10"/>
          <w:footerReference w:type="default" r:id="rId11"/>
          <w:headerReference w:type="first" r:id="rId12"/>
          <w:pgSz w:w="12240" w:h="15840"/>
          <w:pgMar w:top="1080" w:right="1080" w:bottom="1080" w:left="1080" w:header="720" w:footer="288" w:gutter="0"/>
          <w:cols w:space="720"/>
          <w:docGrid w:linePitch="360"/>
        </w:sectPr>
      </w:pPr>
    </w:p>
    <w:bookmarkEnd w:id="0"/>
    <w:p w14:paraId="53AB8676" w14:textId="77777777" w:rsidR="00BA466C" w:rsidRPr="00BA466C" w:rsidRDefault="00BA466C" w:rsidP="00BA466C">
      <w:pPr>
        <w:spacing w:after="120"/>
        <w:rPr>
          <w:rFonts w:ascii="Cambria" w:hAnsi="Cambria" w:cs="Arial"/>
          <w:color w:val="auto"/>
          <w:sz w:val="36"/>
          <w:szCs w:val="36"/>
        </w:rPr>
      </w:pPr>
      <w:r w:rsidRPr="00BA466C">
        <w:rPr>
          <w:rFonts w:ascii="Cambria" w:hAnsi="Cambria" w:cs="Arial"/>
          <w:b/>
          <w:color w:val="auto"/>
          <w:sz w:val="36"/>
          <w:szCs w:val="36"/>
        </w:rPr>
        <w:lastRenderedPageBreak/>
        <w:t xml:space="preserve">Parkway Community </w:t>
      </w:r>
      <w:proofErr w:type="spellStart"/>
      <w:r w:rsidRPr="00BA466C">
        <w:rPr>
          <w:rFonts w:ascii="Cambria" w:hAnsi="Cambria" w:cs="Arial"/>
          <w:b/>
          <w:color w:val="auto"/>
          <w:sz w:val="36"/>
          <w:szCs w:val="36"/>
        </w:rPr>
        <w:t>ABCD</w:t>
      </w:r>
      <w:proofErr w:type="spellEnd"/>
      <w:r w:rsidRPr="00BA466C">
        <w:rPr>
          <w:rFonts w:ascii="Cambria" w:hAnsi="Cambria" w:cs="Arial"/>
          <w:b/>
          <w:color w:val="auto"/>
          <w:sz w:val="36"/>
          <w:szCs w:val="36"/>
        </w:rPr>
        <w:t xml:space="preserve"> Exercise:</w:t>
      </w:r>
      <w:r w:rsidRPr="00BA466C">
        <w:rPr>
          <w:rFonts w:ascii="Cambria" w:hAnsi="Cambria" w:cs="Arial"/>
          <w:b/>
          <w:color w:val="auto"/>
          <w:sz w:val="36"/>
          <w:szCs w:val="36"/>
        </w:rPr>
        <w:br/>
        <w:t>Exploring the Implications of Asset-based Community Development</w:t>
      </w:r>
    </w:p>
    <w:p w14:paraId="7652349B" w14:textId="77777777" w:rsidR="00BA466C" w:rsidRPr="00BA466C" w:rsidRDefault="00BA466C" w:rsidP="00BA466C">
      <w:pPr>
        <w:pStyle w:val="ColorfulList-Accent11"/>
        <w:spacing w:before="0" w:after="0"/>
        <w:ind w:left="0"/>
        <w:jc w:val="center"/>
        <w:rPr>
          <w:rFonts w:ascii="Cambria" w:hAnsi="Cambria" w:cs="Arial"/>
          <w:b/>
        </w:rPr>
      </w:pPr>
    </w:p>
    <w:p w14:paraId="4AB9130C" w14:textId="621612C0" w:rsidR="00BA466C" w:rsidRPr="00BA466C" w:rsidRDefault="00BA466C" w:rsidP="00BA466C">
      <w:pPr>
        <w:spacing w:after="0"/>
        <w:rPr>
          <w:rFonts w:ascii="Cambria" w:hAnsi="Cambria"/>
          <w:b/>
          <w:color w:val="auto"/>
          <w:sz w:val="22"/>
          <w:u w:val="single"/>
        </w:rPr>
      </w:pPr>
      <w:r w:rsidRPr="00BA466C">
        <w:rPr>
          <w:rFonts w:ascii="Cambria" w:hAnsi="Cambria"/>
          <w:noProof/>
          <w:color w:val="auto"/>
        </w:rPr>
        <mc:AlternateContent>
          <mc:Choice Requires="wps">
            <w:drawing>
              <wp:anchor distT="0" distB="0" distL="114300" distR="114300" simplePos="0" relativeHeight="251666432" behindDoc="0" locked="0" layoutInCell="1" allowOverlap="1" wp14:anchorId="1E54083B" wp14:editId="18CC790E">
                <wp:simplePos x="0" y="0"/>
                <wp:positionH relativeFrom="margin">
                  <wp:align>left</wp:align>
                </wp:positionH>
                <wp:positionV relativeFrom="paragraph">
                  <wp:posOffset>8255</wp:posOffset>
                </wp:positionV>
                <wp:extent cx="60579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77EBC" id="Straight Connector 5" o:spid="_x0000_s1026" style="position:absolute;z-index:251666432;visibility:visible;mso-wrap-style:square;mso-wrap-distance-left:9pt;mso-wrap-distance-top:0;mso-wrap-distance-right:9pt;mso-wrap-distance-bottom:0;mso-position-horizontal:left;mso-position-horizontal-relative:margin;mso-position-vertical:absolute;mso-position-vertical-relative:text" from="0,.65pt" to="47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" strokecolor="black [3213]" strokeweight=".5pt">
                <v:stroke joinstyle="miter"/>
                <w10:wrap anchorx="margin"/>
              </v:line>
            </w:pict>
          </mc:Fallback>
        </mc:AlternateContent>
      </w:r>
    </w:p>
    <w:p w14:paraId="391C8D33" w14:textId="77777777" w:rsidR="00BA466C" w:rsidRPr="00BA466C" w:rsidRDefault="00BA466C" w:rsidP="00BA466C">
      <w:pPr>
        <w:spacing w:after="0"/>
        <w:rPr>
          <w:rFonts w:ascii="Cambria" w:hAnsi="Cambria"/>
          <w:color w:val="auto"/>
          <w:sz w:val="32"/>
          <w:szCs w:val="32"/>
        </w:rPr>
      </w:pPr>
      <w:r w:rsidRPr="00BA466C">
        <w:rPr>
          <w:rFonts w:ascii="Cambria" w:hAnsi="Cambria"/>
          <w:color w:val="auto"/>
          <w:sz w:val="32"/>
          <w:szCs w:val="32"/>
        </w:rPr>
        <w:t>Session Opening</w:t>
      </w:r>
    </w:p>
    <w:p w14:paraId="1761AF34" w14:textId="77777777" w:rsidR="00BA466C" w:rsidRPr="00BA466C" w:rsidRDefault="00BA466C" w:rsidP="00BA466C">
      <w:pPr>
        <w:spacing w:after="0"/>
        <w:rPr>
          <w:rFonts w:ascii="Cambria" w:hAnsi="Cambria"/>
          <w:color w:val="auto"/>
          <w:sz w:val="22"/>
        </w:rPr>
      </w:pPr>
    </w:p>
    <w:p w14:paraId="198B10EB" w14:textId="77777777" w:rsidR="00BA466C" w:rsidRPr="00BA466C" w:rsidRDefault="00BA466C" w:rsidP="00BA466C">
      <w:pPr>
        <w:spacing w:after="0"/>
        <w:rPr>
          <w:rFonts w:ascii="Cambria" w:hAnsi="Cambria"/>
          <w:color w:val="auto"/>
          <w:sz w:val="24"/>
        </w:rPr>
      </w:pPr>
      <w:r w:rsidRPr="00BA466C">
        <w:rPr>
          <w:rFonts w:ascii="Cambria" w:hAnsi="Cambria"/>
          <w:color w:val="auto"/>
          <w:sz w:val="24"/>
        </w:rPr>
        <w:t>A newly formed nonprofit organization has approached you with its desire to become involved in serving the local Parkway community. It is your task to provide them with recommendations on how they can best serve this community. Your assignment is to break into groups of 5-7 people to review a situational analysis about Parkway. The information in the situational analysis has been compiled by consultants and community residents.</w:t>
      </w:r>
    </w:p>
    <w:p w14:paraId="0714D59A" w14:textId="77777777" w:rsidR="00BA466C" w:rsidRPr="00BA466C" w:rsidRDefault="00BA466C" w:rsidP="00BA466C">
      <w:pPr>
        <w:spacing w:after="0"/>
        <w:rPr>
          <w:rFonts w:ascii="Cambria" w:hAnsi="Cambria"/>
          <w:color w:val="auto"/>
          <w:sz w:val="24"/>
        </w:rPr>
      </w:pPr>
      <w:r w:rsidRPr="00BA466C">
        <w:rPr>
          <w:rFonts w:ascii="Cambria" w:hAnsi="Cambria"/>
          <w:color w:val="auto"/>
          <w:sz w:val="24"/>
        </w:rPr>
        <w:t xml:space="preserve">Once you are familiar with the analysis, you will then create a list of recommendations to the nonprofit organization. </w:t>
      </w:r>
    </w:p>
    <w:p w14:paraId="45531A56" w14:textId="77777777" w:rsidR="00BA466C" w:rsidRPr="00BA466C" w:rsidRDefault="00BA466C" w:rsidP="00BA466C">
      <w:pPr>
        <w:spacing w:after="0"/>
        <w:rPr>
          <w:rFonts w:ascii="Cambria" w:hAnsi="Cambria"/>
          <w:color w:val="auto"/>
          <w:sz w:val="24"/>
        </w:rPr>
      </w:pPr>
    </w:p>
    <w:p w14:paraId="20262139" w14:textId="77777777" w:rsidR="00BA466C" w:rsidRPr="00BA466C" w:rsidRDefault="00BA466C" w:rsidP="00BA466C">
      <w:pPr>
        <w:spacing w:after="0"/>
        <w:rPr>
          <w:rFonts w:ascii="Cambria" w:hAnsi="Cambria"/>
          <w:color w:val="auto"/>
          <w:sz w:val="24"/>
        </w:rPr>
      </w:pPr>
      <w:r w:rsidRPr="00BA466C">
        <w:rPr>
          <w:rFonts w:ascii="Cambria" w:hAnsi="Cambria"/>
          <w:color w:val="auto"/>
          <w:sz w:val="24"/>
        </w:rPr>
        <w:t>Write your recommendations down and be prepared to report back to class. After the reports, we’ll discuss the clues your recommendations give us about ways to approach community development work.</w:t>
      </w:r>
    </w:p>
    <w:p w14:paraId="71D54239" w14:textId="77777777" w:rsidR="00BA466C" w:rsidRPr="00BA466C" w:rsidRDefault="00BA466C" w:rsidP="00BA466C">
      <w:pPr>
        <w:spacing w:line="259" w:lineRule="auto"/>
        <w:rPr>
          <w:rFonts w:ascii="Cambria" w:hAnsi="Cambria"/>
          <w:color w:val="auto"/>
          <w:sz w:val="24"/>
        </w:rPr>
      </w:pPr>
      <w:r w:rsidRPr="00BA466C">
        <w:rPr>
          <w:rFonts w:ascii="Cambria" w:hAnsi="Cambria"/>
          <w:color w:val="auto"/>
          <w:sz w:val="24"/>
        </w:rPr>
        <w:br w:type="page"/>
      </w:r>
    </w:p>
    <w:p w14:paraId="1D5A7F98" w14:textId="77777777" w:rsidR="00BA466C" w:rsidRPr="00BA466C" w:rsidRDefault="00BA466C" w:rsidP="00BA466C">
      <w:pPr>
        <w:pStyle w:val="ColorfulList-Accent11"/>
        <w:spacing w:before="0" w:after="0"/>
        <w:ind w:left="0"/>
        <w:rPr>
          <w:rFonts w:ascii="Cambria" w:hAnsi="Cambria" w:cs="Arial"/>
          <w:sz w:val="32"/>
          <w:szCs w:val="32"/>
        </w:rPr>
      </w:pPr>
      <w:r w:rsidRPr="00BA466C">
        <w:rPr>
          <w:rFonts w:ascii="Cambria" w:hAnsi="Cambria" w:cs="Arial"/>
          <w:sz w:val="32"/>
          <w:szCs w:val="32"/>
        </w:rPr>
        <w:lastRenderedPageBreak/>
        <w:t>Situation Analysis A – a Case Study of the Parkway Community</w:t>
      </w:r>
    </w:p>
    <w:p w14:paraId="33DD9980" w14:textId="77777777" w:rsidR="00BA466C" w:rsidRPr="00BA466C" w:rsidRDefault="00BA466C" w:rsidP="00BA466C">
      <w:pPr>
        <w:spacing w:after="0"/>
        <w:jc w:val="center"/>
        <w:rPr>
          <w:rFonts w:ascii="Cambria" w:hAnsi="Cambria" w:cs="Arial"/>
          <w:color w:val="auto"/>
          <w:sz w:val="24"/>
        </w:rPr>
      </w:pPr>
    </w:p>
    <w:p w14:paraId="57568E94" w14:textId="77777777" w:rsidR="00BA466C" w:rsidRPr="00BA466C" w:rsidRDefault="00BA466C" w:rsidP="00ED70D6">
      <w:pPr>
        <w:pStyle w:val="ListParagraph"/>
        <w:numPr>
          <w:ilvl w:val="0"/>
          <w:numId w:val="5"/>
        </w:numPr>
        <w:spacing w:after="120" w:line="259" w:lineRule="auto"/>
        <w:ind w:hanging="540"/>
        <w:contextualSpacing w:val="0"/>
        <w:rPr>
          <w:rFonts w:ascii="Cambria" w:hAnsi="Cambria"/>
          <w:color w:val="auto"/>
          <w:sz w:val="24"/>
        </w:rPr>
      </w:pPr>
      <w:r w:rsidRPr="00BA466C">
        <w:rPr>
          <w:rFonts w:ascii="Cambria" w:hAnsi="Cambria"/>
          <w:color w:val="auto"/>
          <w:sz w:val="24"/>
        </w:rPr>
        <w:t>Parkway is one of many designated community areas of a large metropolitan city in a Midwestern state.</w:t>
      </w:r>
    </w:p>
    <w:p w14:paraId="2EA89DC2" w14:textId="77777777" w:rsidR="00BA466C" w:rsidRPr="00BA466C" w:rsidRDefault="00BA466C" w:rsidP="00ED70D6">
      <w:pPr>
        <w:pStyle w:val="ListParagraph"/>
        <w:numPr>
          <w:ilvl w:val="0"/>
          <w:numId w:val="5"/>
        </w:numPr>
        <w:spacing w:after="120" w:line="259" w:lineRule="auto"/>
        <w:ind w:left="734" w:hanging="547"/>
        <w:contextualSpacing w:val="0"/>
        <w:rPr>
          <w:rFonts w:ascii="Cambria" w:hAnsi="Cambria"/>
          <w:color w:val="auto"/>
          <w:sz w:val="24"/>
        </w:rPr>
      </w:pPr>
      <w:r w:rsidRPr="00BA466C">
        <w:rPr>
          <w:rFonts w:ascii="Cambria" w:hAnsi="Cambria"/>
          <w:color w:val="auto"/>
          <w:sz w:val="24"/>
        </w:rPr>
        <w:t>In the most recent government census, the population of Parkway was approximately 30,000 people.</w:t>
      </w:r>
    </w:p>
    <w:p w14:paraId="15B8D4BA" w14:textId="77777777" w:rsidR="00BA466C" w:rsidRPr="00BA466C" w:rsidRDefault="00BA466C" w:rsidP="00ED70D6">
      <w:pPr>
        <w:pStyle w:val="ListParagraph"/>
        <w:numPr>
          <w:ilvl w:val="0"/>
          <w:numId w:val="5"/>
        </w:numPr>
        <w:spacing w:after="120" w:line="259" w:lineRule="auto"/>
        <w:ind w:left="734" w:hanging="547"/>
        <w:contextualSpacing w:val="0"/>
        <w:rPr>
          <w:rFonts w:ascii="Cambria" w:hAnsi="Cambria"/>
          <w:color w:val="auto"/>
          <w:sz w:val="24"/>
        </w:rPr>
      </w:pPr>
      <w:r w:rsidRPr="00BA466C">
        <w:rPr>
          <w:rFonts w:ascii="Cambria" w:hAnsi="Cambria"/>
          <w:color w:val="auto"/>
          <w:sz w:val="24"/>
        </w:rPr>
        <w:t>The unemployment rate of Parkway is several points higher than the national average and 20 points higher than that of the overall city rate.</w:t>
      </w:r>
    </w:p>
    <w:p w14:paraId="6EC58E5A" w14:textId="77777777" w:rsidR="00BA466C" w:rsidRPr="00BA466C" w:rsidRDefault="00BA466C" w:rsidP="00ED70D6">
      <w:pPr>
        <w:pStyle w:val="ListParagraph"/>
        <w:numPr>
          <w:ilvl w:val="0"/>
          <w:numId w:val="5"/>
        </w:numPr>
        <w:spacing w:after="120" w:line="259" w:lineRule="auto"/>
        <w:ind w:left="734" w:hanging="547"/>
        <w:contextualSpacing w:val="0"/>
        <w:rPr>
          <w:rFonts w:ascii="Cambria" w:hAnsi="Cambria"/>
          <w:color w:val="auto"/>
          <w:sz w:val="24"/>
        </w:rPr>
      </w:pPr>
      <w:r w:rsidRPr="00BA466C">
        <w:rPr>
          <w:rFonts w:ascii="Cambria" w:hAnsi="Cambria"/>
          <w:color w:val="auto"/>
          <w:sz w:val="24"/>
        </w:rPr>
        <w:t>Drop-out rates in the community’s public schools are among the highest in the city.</w:t>
      </w:r>
    </w:p>
    <w:p w14:paraId="2BF30809" w14:textId="77777777" w:rsidR="00BA466C" w:rsidRPr="00BA466C" w:rsidRDefault="00BA466C" w:rsidP="00ED70D6">
      <w:pPr>
        <w:pStyle w:val="ListParagraph"/>
        <w:numPr>
          <w:ilvl w:val="0"/>
          <w:numId w:val="5"/>
        </w:numPr>
        <w:spacing w:after="120" w:line="259" w:lineRule="auto"/>
        <w:ind w:left="734" w:hanging="547"/>
        <w:contextualSpacing w:val="0"/>
        <w:rPr>
          <w:rFonts w:ascii="Cambria" w:hAnsi="Cambria"/>
          <w:color w:val="auto"/>
          <w:sz w:val="24"/>
        </w:rPr>
      </w:pPr>
      <w:r w:rsidRPr="00BA466C">
        <w:rPr>
          <w:rFonts w:ascii="Cambria" w:hAnsi="Cambria"/>
          <w:color w:val="auto"/>
          <w:sz w:val="24"/>
        </w:rPr>
        <w:t xml:space="preserve">For those students who remain in school, truancy is high. </w:t>
      </w:r>
    </w:p>
    <w:p w14:paraId="25880621" w14:textId="77777777" w:rsidR="00BA466C" w:rsidRPr="00BA466C" w:rsidRDefault="00BA466C" w:rsidP="00ED70D6">
      <w:pPr>
        <w:pStyle w:val="ListParagraph"/>
        <w:numPr>
          <w:ilvl w:val="0"/>
          <w:numId w:val="5"/>
        </w:numPr>
        <w:spacing w:after="120" w:line="259" w:lineRule="auto"/>
        <w:ind w:left="734" w:hanging="547"/>
        <w:contextualSpacing w:val="0"/>
        <w:rPr>
          <w:rFonts w:ascii="Cambria" w:hAnsi="Cambria"/>
          <w:color w:val="auto"/>
          <w:sz w:val="24"/>
        </w:rPr>
      </w:pPr>
      <w:r w:rsidRPr="00BA466C">
        <w:rPr>
          <w:rFonts w:ascii="Cambria" w:hAnsi="Cambria"/>
          <w:color w:val="auto"/>
          <w:sz w:val="24"/>
        </w:rPr>
        <w:t>Parkway has the highest rate of teenage mothers in the entire city.</w:t>
      </w:r>
    </w:p>
    <w:p w14:paraId="6E5FF70D" w14:textId="77777777" w:rsidR="00BA466C" w:rsidRPr="00BA466C" w:rsidRDefault="00BA466C" w:rsidP="00ED70D6">
      <w:pPr>
        <w:pStyle w:val="ListParagraph"/>
        <w:numPr>
          <w:ilvl w:val="0"/>
          <w:numId w:val="5"/>
        </w:numPr>
        <w:spacing w:after="120" w:line="259" w:lineRule="auto"/>
        <w:ind w:left="734" w:hanging="547"/>
        <w:contextualSpacing w:val="0"/>
        <w:rPr>
          <w:rFonts w:ascii="Cambria" w:hAnsi="Cambria"/>
          <w:color w:val="auto"/>
          <w:sz w:val="24"/>
        </w:rPr>
      </w:pPr>
      <w:r w:rsidRPr="00BA466C">
        <w:rPr>
          <w:rFonts w:ascii="Cambria" w:hAnsi="Cambria"/>
          <w:color w:val="auto"/>
          <w:sz w:val="24"/>
        </w:rPr>
        <w:t>Crime is rife in Parkway with much drug trafficking among unemployed youth.</w:t>
      </w:r>
    </w:p>
    <w:p w14:paraId="7295B078" w14:textId="77777777" w:rsidR="00BA466C" w:rsidRPr="00BA466C" w:rsidRDefault="00BA466C" w:rsidP="00ED70D6">
      <w:pPr>
        <w:pStyle w:val="ListParagraph"/>
        <w:numPr>
          <w:ilvl w:val="0"/>
          <w:numId w:val="5"/>
        </w:numPr>
        <w:spacing w:after="120" w:line="259" w:lineRule="auto"/>
        <w:ind w:left="734" w:hanging="547"/>
        <w:contextualSpacing w:val="0"/>
        <w:rPr>
          <w:rFonts w:ascii="Cambria" w:hAnsi="Cambria"/>
          <w:color w:val="auto"/>
          <w:sz w:val="24"/>
        </w:rPr>
      </w:pPr>
      <w:r w:rsidRPr="00BA466C">
        <w:rPr>
          <w:rFonts w:ascii="Cambria" w:hAnsi="Cambria"/>
          <w:color w:val="auto"/>
          <w:sz w:val="24"/>
        </w:rPr>
        <w:t>Gang recruitment is also high with gang-on-gang violence often spilling over to affect innocent bystanders within the community.</w:t>
      </w:r>
    </w:p>
    <w:p w14:paraId="739FEA72" w14:textId="77777777" w:rsidR="00BA466C" w:rsidRPr="00BA466C" w:rsidRDefault="00BA466C" w:rsidP="00ED70D6">
      <w:pPr>
        <w:pStyle w:val="ListParagraph"/>
        <w:numPr>
          <w:ilvl w:val="0"/>
          <w:numId w:val="5"/>
        </w:numPr>
        <w:spacing w:after="120" w:line="259" w:lineRule="auto"/>
        <w:ind w:left="734" w:hanging="547"/>
        <w:contextualSpacing w:val="0"/>
        <w:rPr>
          <w:rFonts w:ascii="Cambria" w:hAnsi="Cambria"/>
          <w:color w:val="auto"/>
          <w:sz w:val="24"/>
        </w:rPr>
      </w:pPr>
      <w:r w:rsidRPr="00BA466C">
        <w:rPr>
          <w:rFonts w:ascii="Cambria" w:hAnsi="Cambria"/>
          <w:color w:val="auto"/>
          <w:sz w:val="24"/>
        </w:rPr>
        <w:t>Unsurprisingly, people from different parts of the city typically avoid visiting Parkway.</w:t>
      </w:r>
    </w:p>
    <w:p w14:paraId="58F2052F" w14:textId="77777777" w:rsidR="00BA466C" w:rsidRPr="00BA466C" w:rsidRDefault="00BA466C" w:rsidP="00ED70D6">
      <w:pPr>
        <w:pStyle w:val="ListParagraph"/>
        <w:numPr>
          <w:ilvl w:val="0"/>
          <w:numId w:val="5"/>
        </w:numPr>
        <w:spacing w:after="120" w:line="259" w:lineRule="auto"/>
        <w:ind w:left="734" w:hanging="547"/>
        <w:contextualSpacing w:val="0"/>
        <w:rPr>
          <w:rFonts w:ascii="Cambria" w:hAnsi="Cambria"/>
          <w:color w:val="auto"/>
          <w:sz w:val="24"/>
        </w:rPr>
      </w:pPr>
      <w:r w:rsidRPr="00BA466C">
        <w:rPr>
          <w:rFonts w:ascii="Cambria" w:hAnsi="Cambria"/>
          <w:color w:val="auto"/>
          <w:sz w:val="24"/>
        </w:rPr>
        <w:t>Maintenance of public housing facilities is poor; hallways in these buildings are unsafe and many residents try to remain inside at night.</w:t>
      </w:r>
    </w:p>
    <w:p w14:paraId="57BDB9F5" w14:textId="77777777" w:rsidR="00BA466C" w:rsidRPr="00BA466C" w:rsidRDefault="00BA466C" w:rsidP="00ED70D6">
      <w:pPr>
        <w:pStyle w:val="ListParagraph"/>
        <w:numPr>
          <w:ilvl w:val="0"/>
          <w:numId w:val="5"/>
        </w:numPr>
        <w:spacing w:after="120" w:line="259" w:lineRule="auto"/>
        <w:ind w:left="734" w:hanging="547"/>
        <w:contextualSpacing w:val="0"/>
        <w:rPr>
          <w:rFonts w:ascii="Cambria" w:hAnsi="Cambria"/>
          <w:color w:val="auto"/>
          <w:sz w:val="24"/>
        </w:rPr>
      </w:pPr>
      <w:r w:rsidRPr="00BA466C">
        <w:rPr>
          <w:rFonts w:ascii="Cambria" w:hAnsi="Cambria"/>
          <w:color w:val="auto"/>
          <w:sz w:val="24"/>
        </w:rPr>
        <w:t>Illiteracy rates among the adult population are the highest in the city</w:t>
      </w:r>
    </w:p>
    <w:p w14:paraId="2493DCB3" w14:textId="77777777" w:rsidR="00BA466C" w:rsidRPr="00BA466C" w:rsidRDefault="00BA466C" w:rsidP="00ED70D6">
      <w:pPr>
        <w:pStyle w:val="ListParagraph"/>
        <w:numPr>
          <w:ilvl w:val="0"/>
          <w:numId w:val="5"/>
        </w:numPr>
        <w:spacing w:after="120" w:line="259" w:lineRule="auto"/>
        <w:ind w:left="734" w:hanging="547"/>
        <w:contextualSpacing w:val="0"/>
        <w:rPr>
          <w:rFonts w:ascii="Cambria" w:hAnsi="Cambria"/>
          <w:color w:val="auto"/>
          <w:sz w:val="24"/>
        </w:rPr>
      </w:pPr>
      <w:r w:rsidRPr="00BA466C">
        <w:rPr>
          <w:rFonts w:ascii="Cambria" w:hAnsi="Cambria"/>
          <w:color w:val="auto"/>
          <w:sz w:val="24"/>
        </w:rPr>
        <w:t>Vacated buildings exist throughout Parkway.</w:t>
      </w:r>
    </w:p>
    <w:p w14:paraId="578679B2" w14:textId="77777777" w:rsidR="00BA466C" w:rsidRPr="00BA466C" w:rsidRDefault="00BA466C" w:rsidP="00ED70D6">
      <w:pPr>
        <w:pStyle w:val="ListParagraph"/>
        <w:numPr>
          <w:ilvl w:val="0"/>
          <w:numId w:val="5"/>
        </w:numPr>
        <w:spacing w:after="120" w:line="259" w:lineRule="auto"/>
        <w:ind w:left="734" w:hanging="547"/>
        <w:contextualSpacing w:val="0"/>
        <w:rPr>
          <w:rFonts w:ascii="Cambria" w:hAnsi="Cambria"/>
          <w:color w:val="auto"/>
          <w:sz w:val="24"/>
        </w:rPr>
      </w:pPr>
      <w:r w:rsidRPr="00BA466C">
        <w:rPr>
          <w:rFonts w:ascii="Cambria" w:hAnsi="Cambria"/>
          <w:color w:val="auto"/>
          <w:sz w:val="24"/>
        </w:rPr>
        <w:t>Nearly all vacated buildings, as well as occupied buildings, display gang graffiti.</w:t>
      </w:r>
    </w:p>
    <w:p w14:paraId="5CF7841E" w14:textId="77777777" w:rsidR="00BA466C" w:rsidRPr="00BA466C" w:rsidRDefault="00BA466C" w:rsidP="00ED70D6">
      <w:pPr>
        <w:pStyle w:val="ListParagraph"/>
        <w:numPr>
          <w:ilvl w:val="0"/>
          <w:numId w:val="5"/>
        </w:numPr>
        <w:spacing w:after="120" w:line="259" w:lineRule="auto"/>
        <w:ind w:left="734" w:hanging="547"/>
        <w:contextualSpacing w:val="0"/>
        <w:rPr>
          <w:rFonts w:ascii="Cambria" w:hAnsi="Cambria"/>
          <w:color w:val="auto"/>
          <w:sz w:val="24"/>
        </w:rPr>
      </w:pPr>
      <w:r w:rsidRPr="00BA466C">
        <w:rPr>
          <w:rFonts w:ascii="Cambria" w:hAnsi="Cambria"/>
          <w:color w:val="auto"/>
          <w:sz w:val="24"/>
        </w:rPr>
        <w:t>Child abuse and domestic violence are rampant.</w:t>
      </w:r>
    </w:p>
    <w:p w14:paraId="1E9466AA" w14:textId="77777777" w:rsidR="00BA466C" w:rsidRPr="00BA466C" w:rsidRDefault="00BA466C" w:rsidP="00ED70D6">
      <w:pPr>
        <w:pStyle w:val="ListParagraph"/>
        <w:numPr>
          <w:ilvl w:val="0"/>
          <w:numId w:val="5"/>
        </w:numPr>
        <w:spacing w:line="259" w:lineRule="auto"/>
        <w:ind w:left="734" w:hanging="547"/>
        <w:contextualSpacing w:val="0"/>
        <w:rPr>
          <w:rFonts w:ascii="Cambria" w:hAnsi="Cambria"/>
          <w:color w:val="auto"/>
          <w:sz w:val="24"/>
        </w:rPr>
      </w:pPr>
      <w:r w:rsidRPr="00BA466C">
        <w:rPr>
          <w:rFonts w:ascii="Cambria" w:hAnsi="Cambria"/>
          <w:color w:val="auto"/>
          <w:sz w:val="24"/>
        </w:rPr>
        <w:t>Income levels are low and poverty is high.</w:t>
      </w:r>
    </w:p>
    <w:p w14:paraId="3E335396" w14:textId="77777777" w:rsidR="00BA466C" w:rsidRPr="00BA466C" w:rsidRDefault="00BA466C" w:rsidP="00BA466C">
      <w:pPr>
        <w:spacing w:after="0"/>
        <w:rPr>
          <w:rFonts w:ascii="Cambria" w:hAnsi="Cambria" w:cs="Arial"/>
          <w:color w:val="auto"/>
          <w:sz w:val="24"/>
        </w:rPr>
      </w:pPr>
      <w:r w:rsidRPr="00BA466C">
        <w:rPr>
          <w:rFonts w:ascii="Cambria" w:hAnsi="Cambria" w:cs="Arial"/>
          <w:color w:val="auto"/>
          <w:sz w:val="28"/>
          <w:szCs w:val="28"/>
        </w:rPr>
        <w:t>Group exercise</w:t>
      </w:r>
      <w:r w:rsidRPr="00BA466C">
        <w:rPr>
          <w:rFonts w:ascii="Cambria" w:hAnsi="Cambria" w:cs="Arial"/>
          <w:color w:val="auto"/>
          <w:sz w:val="24"/>
        </w:rPr>
        <w:t>:</w:t>
      </w:r>
    </w:p>
    <w:p w14:paraId="521A7470" w14:textId="77777777" w:rsidR="00BA466C" w:rsidRPr="00BA466C" w:rsidRDefault="00BA466C" w:rsidP="00BA466C">
      <w:pPr>
        <w:spacing w:after="0"/>
        <w:rPr>
          <w:rFonts w:ascii="Cambria" w:hAnsi="Cambria" w:cs="Arial"/>
          <w:color w:val="auto"/>
          <w:sz w:val="24"/>
        </w:rPr>
      </w:pPr>
    </w:p>
    <w:p w14:paraId="5BF1C973" w14:textId="77777777" w:rsidR="00BA466C" w:rsidRPr="00BA466C" w:rsidRDefault="00BA466C" w:rsidP="00BA466C">
      <w:pPr>
        <w:spacing w:after="0"/>
        <w:rPr>
          <w:rFonts w:ascii="Cambria" w:hAnsi="Cambria" w:cs="Arial"/>
          <w:color w:val="auto"/>
          <w:sz w:val="24"/>
        </w:rPr>
      </w:pPr>
      <w:r w:rsidRPr="00BA466C">
        <w:rPr>
          <w:rFonts w:ascii="Cambria" w:hAnsi="Cambria" w:cs="Arial"/>
          <w:color w:val="auto"/>
          <w:sz w:val="24"/>
        </w:rPr>
        <w:t>A newly formed nonprofit organization is seeking recommendations to develop program activities based upon this situation analysis.</w:t>
      </w:r>
    </w:p>
    <w:p w14:paraId="65CA15AB" w14:textId="77777777" w:rsidR="00BA466C" w:rsidRPr="00BA466C" w:rsidRDefault="00BA466C" w:rsidP="00ED70D6">
      <w:pPr>
        <w:pStyle w:val="ColorfulList-Accent11"/>
        <w:numPr>
          <w:ilvl w:val="0"/>
          <w:numId w:val="4"/>
        </w:numPr>
        <w:spacing w:before="0" w:after="0"/>
        <w:rPr>
          <w:rFonts w:ascii="Cambria" w:hAnsi="Cambria" w:cs="Arial"/>
        </w:rPr>
      </w:pPr>
      <w:r w:rsidRPr="00BA466C">
        <w:rPr>
          <w:rFonts w:ascii="Cambria" w:hAnsi="Cambria" w:cs="Arial"/>
        </w:rPr>
        <w:t>In your team, quickly brainstorm ideas for possible actions that could be taken by the new nonprofit organization.</w:t>
      </w:r>
    </w:p>
    <w:p w14:paraId="14AE399C" w14:textId="77777777" w:rsidR="00BA466C" w:rsidRPr="00BA466C" w:rsidRDefault="00BA466C" w:rsidP="00ED70D6">
      <w:pPr>
        <w:pStyle w:val="ColorfulList-Accent11"/>
        <w:numPr>
          <w:ilvl w:val="0"/>
          <w:numId w:val="4"/>
        </w:numPr>
        <w:spacing w:before="0" w:after="0"/>
        <w:rPr>
          <w:rFonts w:ascii="Cambria" w:hAnsi="Cambria" w:cs="Arial"/>
        </w:rPr>
      </w:pPr>
      <w:r w:rsidRPr="00BA466C">
        <w:rPr>
          <w:rFonts w:ascii="Cambria" w:hAnsi="Cambria" w:cs="Arial"/>
        </w:rPr>
        <w:t>As you discuss ideas, make note of them.</w:t>
      </w:r>
    </w:p>
    <w:p w14:paraId="7AE4CC24" w14:textId="77777777" w:rsidR="00BA466C" w:rsidRPr="00BA466C" w:rsidRDefault="00BA466C" w:rsidP="00ED70D6">
      <w:pPr>
        <w:pStyle w:val="ColorfulList-Accent11"/>
        <w:numPr>
          <w:ilvl w:val="0"/>
          <w:numId w:val="4"/>
        </w:numPr>
        <w:spacing w:before="0" w:after="0"/>
        <w:rPr>
          <w:rFonts w:ascii="Cambria" w:hAnsi="Cambria" w:cs="Arial"/>
        </w:rPr>
      </w:pPr>
      <w:r w:rsidRPr="00BA466C">
        <w:rPr>
          <w:rFonts w:ascii="Cambria" w:hAnsi="Cambria" w:cs="Arial"/>
        </w:rPr>
        <w:t>Choose three ideas that your group considers to be the best “bets” for making a long-standing difference in Parkway. Write them down.</w:t>
      </w:r>
    </w:p>
    <w:p w14:paraId="3678834E" w14:textId="77777777" w:rsidR="00BA466C" w:rsidRPr="00BA466C" w:rsidRDefault="00BA466C" w:rsidP="00BA466C">
      <w:pPr>
        <w:spacing w:after="0"/>
        <w:rPr>
          <w:rFonts w:ascii="Cambria" w:hAnsi="Cambria" w:cs="Arial"/>
          <w:color w:val="auto"/>
          <w:sz w:val="24"/>
        </w:rPr>
      </w:pPr>
    </w:p>
    <w:p w14:paraId="4852157C" w14:textId="77777777" w:rsidR="00BA466C" w:rsidRPr="00BA466C" w:rsidRDefault="00BA466C" w:rsidP="00BA466C">
      <w:pPr>
        <w:pStyle w:val="ColorfulList-Accent11"/>
        <w:spacing w:before="0" w:after="0"/>
        <w:ind w:left="0"/>
        <w:rPr>
          <w:rFonts w:ascii="Cambria" w:hAnsi="Cambria" w:cs="Arial"/>
          <w:sz w:val="32"/>
          <w:szCs w:val="32"/>
        </w:rPr>
      </w:pPr>
      <w:r w:rsidRPr="00BA466C">
        <w:rPr>
          <w:rFonts w:ascii="Cambria" w:hAnsi="Cambria" w:cs="Arial"/>
          <w:b/>
        </w:rPr>
        <w:br w:type="page"/>
      </w:r>
      <w:r w:rsidRPr="00BA466C">
        <w:rPr>
          <w:rFonts w:ascii="Cambria" w:hAnsi="Cambria" w:cs="Arial"/>
          <w:sz w:val="32"/>
          <w:szCs w:val="32"/>
        </w:rPr>
        <w:lastRenderedPageBreak/>
        <w:t>Situation Analysis B – a Case Study of the Parkway Community</w:t>
      </w:r>
    </w:p>
    <w:p w14:paraId="100F2133" w14:textId="77777777" w:rsidR="00BA466C" w:rsidRPr="00BA466C" w:rsidRDefault="00BA466C" w:rsidP="00BA466C">
      <w:pPr>
        <w:spacing w:after="0"/>
        <w:jc w:val="center"/>
        <w:rPr>
          <w:rFonts w:ascii="Cambria" w:hAnsi="Cambria" w:cs="Arial"/>
          <w:color w:val="auto"/>
          <w:sz w:val="24"/>
        </w:rPr>
      </w:pPr>
    </w:p>
    <w:p w14:paraId="2F794B44" w14:textId="77777777" w:rsidR="00BA466C" w:rsidRPr="00BA466C" w:rsidRDefault="00BA466C" w:rsidP="00ED70D6">
      <w:pPr>
        <w:pStyle w:val="ListParagraph"/>
        <w:numPr>
          <w:ilvl w:val="0"/>
          <w:numId w:val="6"/>
        </w:numPr>
        <w:spacing w:after="0" w:line="259" w:lineRule="auto"/>
        <w:ind w:left="734" w:hanging="547"/>
        <w:contextualSpacing w:val="0"/>
        <w:rPr>
          <w:rFonts w:ascii="Cambria" w:hAnsi="Cambria"/>
          <w:color w:val="auto"/>
          <w:sz w:val="24"/>
        </w:rPr>
      </w:pPr>
      <w:r w:rsidRPr="00BA466C">
        <w:rPr>
          <w:rFonts w:ascii="Cambria" w:hAnsi="Cambria"/>
          <w:color w:val="auto"/>
          <w:sz w:val="24"/>
        </w:rPr>
        <w:t>Parkway is one of many designated community areas of a large metropolitan city in a Midwestern state.</w:t>
      </w:r>
    </w:p>
    <w:p w14:paraId="5B4929D9" w14:textId="77777777" w:rsidR="00BA466C" w:rsidRPr="00BA466C" w:rsidRDefault="00BA466C" w:rsidP="00ED70D6">
      <w:pPr>
        <w:pStyle w:val="ListParagraph"/>
        <w:numPr>
          <w:ilvl w:val="0"/>
          <w:numId w:val="6"/>
        </w:numPr>
        <w:spacing w:after="0" w:line="259" w:lineRule="auto"/>
        <w:ind w:left="734" w:hanging="547"/>
        <w:contextualSpacing w:val="0"/>
        <w:rPr>
          <w:rFonts w:ascii="Cambria" w:hAnsi="Cambria"/>
          <w:color w:val="auto"/>
          <w:sz w:val="24"/>
        </w:rPr>
      </w:pPr>
      <w:r w:rsidRPr="00BA466C">
        <w:rPr>
          <w:rFonts w:ascii="Cambria" w:hAnsi="Cambria"/>
          <w:color w:val="auto"/>
          <w:sz w:val="24"/>
        </w:rPr>
        <w:t>In the most recent government census, the population of Parkway was approximately 30,000 people.</w:t>
      </w:r>
    </w:p>
    <w:p w14:paraId="20D741E0" w14:textId="77777777" w:rsidR="00BA466C" w:rsidRPr="00BA466C" w:rsidRDefault="00BA466C" w:rsidP="00ED70D6">
      <w:pPr>
        <w:pStyle w:val="ListParagraph"/>
        <w:numPr>
          <w:ilvl w:val="0"/>
          <w:numId w:val="6"/>
        </w:numPr>
        <w:spacing w:after="0" w:line="259" w:lineRule="auto"/>
        <w:ind w:left="734" w:hanging="547"/>
        <w:contextualSpacing w:val="0"/>
        <w:rPr>
          <w:rFonts w:ascii="Cambria" w:hAnsi="Cambria"/>
          <w:color w:val="auto"/>
          <w:sz w:val="24"/>
        </w:rPr>
      </w:pPr>
      <w:r w:rsidRPr="00BA466C">
        <w:rPr>
          <w:rFonts w:ascii="Cambria" w:hAnsi="Cambria"/>
          <w:color w:val="auto"/>
          <w:sz w:val="24"/>
        </w:rPr>
        <w:t>The unemployment rate of Parkway is several points higher than the national average and 20 points higher than that of the overall city rate.</w:t>
      </w:r>
    </w:p>
    <w:p w14:paraId="7D06F242" w14:textId="77777777" w:rsidR="00BA466C" w:rsidRPr="00BA466C" w:rsidRDefault="00BA466C" w:rsidP="00ED70D6">
      <w:pPr>
        <w:pStyle w:val="ListParagraph"/>
        <w:numPr>
          <w:ilvl w:val="0"/>
          <w:numId w:val="6"/>
        </w:numPr>
        <w:spacing w:after="0" w:line="259" w:lineRule="auto"/>
        <w:ind w:left="734" w:hanging="547"/>
        <w:contextualSpacing w:val="0"/>
        <w:rPr>
          <w:rFonts w:ascii="Cambria" w:hAnsi="Cambria"/>
          <w:color w:val="auto"/>
          <w:sz w:val="24"/>
        </w:rPr>
      </w:pPr>
      <w:r w:rsidRPr="00BA466C">
        <w:rPr>
          <w:rFonts w:ascii="Cambria" w:hAnsi="Cambria"/>
          <w:color w:val="auto"/>
          <w:sz w:val="24"/>
        </w:rPr>
        <w:t>The Parkway community library has many computers that provide the public with easy access to high speed internet.</w:t>
      </w:r>
    </w:p>
    <w:p w14:paraId="0E88BD8C" w14:textId="77777777" w:rsidR="00BA466C" w:rsidRPr="00BA466C" w:rsidRDefault="00BA466C" w:rsidP="00ED70D6">
      <w:pPr>
        <w:pStyle w:val="ListParagraph"/>
        <w:numPr>
          <w:ilvl w:val="0"/>
          <w:numId w:val="6"/>
        </w:numPr>
        <w:spacing w:after="0" w:line="259" w:lineRule="auto"/>
        <w:ind w:left="734" w:hanging="547"/>
        <w:contextualSpacing w:val="0"/>
        <w:rPr>
          <w:rFonts w:ascii="Cambria" w:hAnsi="Cambria"/>
          <w:color w:val="auto"/>
          <w:sz w:val="24"/>
        </w:rPr>
      </w:pPr>
      <w:r w:rsidRPr="00BA466C">
        <w:rPr>
          <w:rFonts w:ascii="Cambria" w:hAnsi="Cambria"/>
          <w:color w:val="auto"/>
          <w:sz w:val="24"/>
        </w:rPr>
        <w:t>Many churches are located within the community, both large and small, and several have after-school programs.</w:t>
      </w:r>
    </w:p>
    <w:p w14:paraId="2EDC692B" w14:textId="77777777" w:rsidR="00BA466C" w:rsidRPr="00BA466C" w:rsidRDefault="00BA466C" w:rsidP="00ED70D6">
      <w:pPr>
        <w:pStyle w:val="ListParagraph"/>
        <w:numPr>
          <w:ilvl w:val="0"/>
          <w:numId w:val="6"/>
        </w:numPr>
        <w:spacing w:after="0" w:line="259" w:lineRule="auto"/>
        <w:ind w:left="734" w:hanging="547"/>
        <w:contextualSpacing w:val="0"/>
        <w:rPr>
          <w:rFonts w:ascii="Cambria" w:hAnsi="Cambria"/>
          <w:color w:val="auto"/>
          <w:sz w:val="24"/>
        </w:rPr>
      </w:pPr>
      <w:r w:rsidRPr="00BA466C">
        <w:rPr>
          <w:rFonts w:ascii="Cambria" w:hAnsi="Cambria"/>
          <w:color w:val="auto"/>
          <w:sz w:val="24"/>
        </w:rPr>
        <w:t>Block clubs exist throughout Parkway; many hold spring and summer block parties.</w:t>
      </w:r>
    </w:p>
    <w:p w14:paraId="58BB7122" w14:textId="77777777" w:rsidR="00BA466C" w:rsidRPr="00BA466C" w:rsidRDefault="00BA466C" w:rsidP="00ED70D6">
      <w:pPr>
        <w:pStyle w:val="ListParagraph"/>
        <w:numPr>
          <w:ilvl w:val="0"/>
          <w:numId w:val="6"/>
        </w:numPr>
        <w:spacing w:after="0" w:line="259" w:lineRule="auto"/>
        <w:ind w:left="734" w:hanging="547"/>
        <w:contextualSpacing w:val="0"/>
        <w:rPr>
          <w:rFonts w:ascii="Cambria" w:hAnsi="Cambria"/>
          <w:color w:val="auto"/>
          <w:sz w:val="24"/>
        </w:rPr>
      </w:pPr>
      <w:r w:rsidRPr="00BA466C">
        <w:rPr>
          <w:rFonts w:ascii="Cambria" w:hAnsi="Cambria"/>
          <w:color w:val="auto"/>
          <w:sz w:val="24"/>
        </w:rPr>
        <w:t>Neighborhood watch signs appear in the windows of many homes and businesses.</w:t>
      </w:r>
    </w:p>
    <w:p w14:paraId="29F00F60" w14:textId="77777777" w:rsidR="00BA466C" w:rsidRPr="00BA466C" w:rsidRDefault="00BA466C" w:rsidP="00ED70D6">
      <w:pPr>
        <w:pStyle w:val="ListParagraph"/>
        <w:numPr>
          <w:ilvl w:val="0"/>
          <w:numId w:val="6"/>
        </w:numPr>
        <w:spacing w:after="0" w:line="259" w:lineRule="auto"/>
        <w:ind w:left="734" w:hanging="547"/>
        <w:contextualSpacing w:val="0"/>
        <w:rPr>
          <w:rFonts w:ascii="Cambria" w:hAnsi="Cambria"/>
          <w:color w:val="auto"/>
          <w:sz w:val="24"/>
        </w:rPr>
      </w:pPr>
      <w:r w:rsidRPr="00BA466C">
        <w:rPr>
          <w:rFonts w:ascii="Cambria" w:hAnsi="Cambria"/>
          <w:color w:val="auto"/>
          <w:sz w:val="24"/>
        </w:rPr>
        <w:t>Attendance at monthly Chicago “CAPS” meetings (i.e., community-police meetings) in Parkway average about 100 people a month.</w:t>
      </w:r>
    </w:p>
    <w:p w14:paraId="798AB089" w14:textId="77777777" w:rsidR="00BA466C" w:rsidRPr="00BA466C" w:rsidRDefault="00BA466C" w:rsidP="00ED70D6">
      <w:pPr>
        <w:pStyle w:val="ListParagraph"/>
        <w:numPr>
          <w:ilvl w:val="0"/>
          <w:numId w:val="6"/>
        </w:numPr>
        <w:spacing w:after="0" w:line="259" w:lineRule="auto"/>
        <w:ind w:left="734" w:hanging="547"/>
        <w:contextualSpacing w:val="0"/>
        <w:rPr>
          <w:rFonts w:ascii="Cambria" w:hAnsi="Cambria"/>
          <w:color w:val="auto"/>
          <w:sz w:val="24"/>
        </w:rPr>
      </w:pPr>
      <w:r w:rsidRPr="00BA466C">
        <w:rPr>
          <w:rFonts w:ascii="Cambria" w:hAnsi="Cambria"/>
          <w:color w:val="auto"/>
          <w:sz w:val="24"/>
        </w:rPr>
        <w:t>The public high school not only has a well-known basketball team, but students from its geography classes have excelled in city-wide academic competitions.</w:t>
      </w:r>
    </w:p>
    <w:p w14:paraId="58A36FBB" w14:textId="77777777" w:rsidR="00BA466C" w:rsidRPr="00BA466C" w:rsidRDefault="00BA466C" w:rsidP="00ED70D6">
      <w:pPr>
        <w:pStyle w:val="ListParagraph"/>
        <w:numPr>
          <w:ilvl w:val="0"/>
          <w:numId w:val="6"/>
        </w:numPr>
        <w:spacing w:after="0" w:line="259" w:lineRule="auto"/>
        <w:ind w:left="734" w:hanging="547"/>
        <w:contextualSpacing w:val="0"/>
        <w:rPr>
          <w:rFonts w:ascii="Cambria" w:hAnsi="Cambria"/>
          <w:color w:val="auto"/>
          <w:sz w:val="24"/>
        </w:rPr>
      </w:pPr>
      <w:r w:rsidRPr="00BA466C">
        <w:rPr>
          <w:rFonts w:ascii="Cambria" w:hAnsi="Cambria"/>
          <w:color w:val="auto"/>
          <w:sz w:val="24"/>
        </w:rPr>
        <w:t>The school has also transformed a corner of its yard into a vegetable garden that has been planned and cared for by the school’s student gardening club.</w:t>
      </w:r>
    </w:p>
    <w:p w14:paraId="11022B6F" w14:textId="77777777" w:rsidR="00BA466C" w:rsidRPr="00BA466C" w:rsidRDefault="00BA466C" w:rsidP="00ED70D6">
      <w:pPr>
        <w:pStyle w:val="ListParagraph"/>
        <w:numPr>
          <w:ilvl w:val="0"/>
          <w:numId w:val="6"/>
        </w:numPr>
        <w:spacing w:after="0" w:line="259" w:lineRule="auto"/>
        <w:ind w:left="734" w:hanging="547"/>
        <w:contextualSpacing w:val="0"/>
        <w:rPr>
          <w:rFonts w:ascii="Cambria" w:hAnsi="Cambria"/>
          <w:color w:val="auto"/>
          <w:sz w:val="24"/>
        </w:rPr>
      </w:pPr>
      <w:r w:rsidRPr="00BA466C">
        <w:rPr>
          <w:rFonts w:ascii="Cambria" w:hAnsi="Cambria"/>
          <w:color w:val="auto"/>
          <w:sz w:val="24"/>
        </w:rPr>
        <w:t>A great many small gardens exist throughout the community.</w:t>
      </w:r>
    </w:p>
    <w:p w14:paraId="1B48F447" w14:textId="77777777" w:rsidR="00BA466C" w:rsidRPr="00BA466C" w:rsidRDefault="00BA466C" w:rsidP="00ED70D6">
      <w:pPr>
        <w:pStyle w:val="ListParagraph"/>
        <w:numPr>
          <w:ilvl w:val="0"/>
          <w:numId w:val="6"/>
        </w:numPr>
        <w:spacing w:after="0" w:line="259" w:lineRule="auto"/>
        <w:ind w:left="734" w:hanging="547"/>
        <w:contextualSpacing w:val="0"/>
        <w:rPr>
          <w:rFonts w:ascii="Cambria" w:hAnsi="Cambria"/>
          <w:color w:val="auto"/>
          <w:sz w:val="24"/>
        </w:rPr>
      </w:pPr>
      <w:r w:rsidRPr="00BA466C">
        <w:rPr>
          <w:rFonts w:ascii="Cambria" w:hAnsi="Cambria"/>
          <w:color w:val="auto"/>
          <w:sz w:val="24"/>
        </w:rPr>
        <w:t>Murals painted by community groups and school children decorate buildings throughout Parkway.</w:t>
      </w:r>
    </w:p>
    <w:p w14:paraId="58D00F0C" w14:textId="77777777" w:rsidR="00BA466C" w:rsidRPr="00BA466C" w:rsidRDefault="00BA466C" w:rsidP="00ED70D6">
      <w:pPr>
        <w:pStyle w:val="ListParagraph"/>
        <w:numPr>
          <w:ilvl w:val="0"/>
          <w:numId w:val="6"/>
        </w:numPr>
        <w:spacing w:after="0" w:line="259" w:lineRule="auto"/>
        <w:ind w:left="734" w:hanging="547"/>
        <w:contextualSpacing w:val="0"/>
        <w:rPr>
          <w:rFonts w:ascii="Cambria" w:hAnsi="Cambria"/>
          <w:color w:val="auto"/>
          <w:sz w:val="24"/>
        </w:rPr>
      </w:pPr>
      <w:r w:rsidRPr="00BA466C">
        <w:rPr>
          <w:rFonts w:ascii="Cambria" w:hAnsi="Cambria"/>
          <w:color w:val="auto"/>
          <w:sz w:val="24"/>
        </w:rPr>
        <w:t>Parkway originally received its name for the large number of public parks found within its geographical boundaries.</w:t>
      </w:r>
    </w:p>
    <w:p w14:paraId="40DE3599" w14:textId="77777777" w:rsidR="00BA466C" w:rsidRPr="00BA466C" w:rsidRDefault="00BA466C" w:rsidP="00ED70D6">
      <w:pPr>
        <w:pStyle w:val="ListParagraph"/>
        <w:numPr>
          <w:ilvl w:val="0"/>
          <w:numId w:val="6"/>
        </w:numPr>
        <w:spacing w:after="0" w:line="259" w:lineRule="auto"/>
        <w:ind w:left="734" w:hanging="547"/>
        <w:contextualSpacing w:val="0"/>
        <w:rPr>
          <w:rFonts w:ascii="Cambria" w:hAnsi="Cambria"/>
          <w:color w:val="auto"/>
          <w:sz w:val="24"/>
        </w:rPr>
      </w:pPr>
      <w:r w:rsidRPr="00BA466C">
        <w:rPr>
          <w:rFonts w:ascii="Cambria" w:hAnsi="Cambria"/>
          <w:color w:val="auto"/>
          <w:sz w:val="24"/>
        </w:rPr>
        <w:t>Parkway Hospital recently established a roof top garden.</w:t>
      </w:r>
    </w:p>
    <w:p w14:paraId="27BAFA30" w14:textId="77777777" w:rsidR="00BA466C" w:rsidRPr="00BA466C" w:rsidRDefault="00BA466C" w:rsidP="00ED70D6">
      <w:pPr>
        <w:pStyle w:val="ListParagraph"/>
        <w:numPr>
          <w:ilvl w:val="0"/>
          <w:numId w:val="6"/>
        </w:numPr>
        <w:spacing w:after="0" w:line="259" w:lineRule="auto"/>
        <w:ind w:left="734" w:hanging="547"/>
        <w:contextualSpacing w:val="0"/>
        <w:rPr>
          <w:rFonts w:ascii="Cambria" w:hAnsi="Cambria"/>
          <w:color w:val="auto"/>
          <w:sz w:val="24"/>
        </w:rPr>
      </w:pPr>
      <w:r w:rsidRPr="00BA466C">
        <w:rPr>
          <w:rFonts w:ascii="Cambria" w:hAnsi="Cambria"/>
          <w:color w:val="auto"/>
          <w:sz w:val="24"/>
        </w:rPr>
        <w:t>Last year, Parkway gained notoriety around the city because of a newspaper story that focused on a group of residents that decided to raise chickens in their backyards (note: consistent with city ordinances, they ensured that all roosters were eliminated).</w:t>
      </w:r>
    </w:p>
    <w:p w14:paraId="4B1CC17A" w14:textId="77777777" w:rsidR="00BA466C" w:rsidRPr="00BA466C" w:rsidRDefault="00BA466C" w:rsidP="00BA466C">
      <w:pPr>
        <w:spacing w:after="0"/>
        <w:jc w:val="center"/>
        <w:rPr>
          <w:rFonts w:ascii="Cambria" w:hAnsi="Cambria" w:cs="Arial"/>
          <w:b/>
          <w:color w:val="auto"/>
          <w:sz w:val="24"/>
        </w:rPr>
      </w:pPr>
    </w:p>
    <w:p w14:paraId="29374E72" w14:textId="77777777" w:rsidR="00BA466C" w:rsidRPr="00BA466C" w:rsidRDefault="00BA466C" w:rsidP="00BA466C">
      <w:pPr>
        <w:spacing w:after="0"/>
        <w:rPr>
          <w:rFonts w:ascii="Cambria" w:hAnsi="Cambria" w:cs="Arial"/>
          <w:color w:val="auto"/>
          <w:sz w:val="24"/>
        </w:rPr>
      </w:pPr>
      <w:r w:rsidRPr="00BA466C">
        <w:rPr>
          <w:rFonts w:ascii="Cambria" w:hAnsi="Cambria" w:cs="Arial"/>
          <w:color w:val="auto"/>
          <w:sz w:val="28"/>
          <w:szCs w:val="28"/>
        </w:rPr>
        <w:t>Group exercise</w:t>
      </w:r>
      <w:r w:rsidRPr="00BA466C">
        <w:rPr>
          <w:rFonts w:ascii="Cambria" w:hAnsi="Cambria" w:cs="Arial"/>
          <w:color w:val="auto"/>
          <w:sz w:val="24"/>
        </w:rPr>
        <w:t>:</w:t>
      </w:r>
    </w:p>
    <w:p w14:paraId="49C93F2F" w14:textId="77777777" w:rsidR="00BA466C" w:rsidRPr="00BA466C" w:rsidRDefault="00BA466C" w:rsidP="00BA466C">
      <w:pPr>
        <w:spacing w:after="0"/>
        <w:rPr>
          <w:rFonts w:ascii="Cambria" w:hAnsi="Cambria" w:cs="Arial"/>
          <w:color w:val="auto"/>
          <w:sz w:val="24"/>
        </w:rPr>
      </w:pPr>
    </w:p>
    <w:p w14:paraId="4889CAC3" w14:textId="77777777" w:rsidR="00BA466C" w:rsidRPr="00BA466C" w:rsidRDefault="00BA466C" w:rsidP="00BA466C">
      <w:pPr>
        <w:spacing w:after="0"/>
        <w:rPr>
          <w:rFonts w:ascii="Cambria" w:hAnsi="Cambria" w:cs="Arial"/>
          <w:color w:val="auto"/>
          <w:sz w:val="24"/>
        </w:rPr>
      </w:pPr>
      <w:r w:rsidRPr="00BA466C">
        <w:rPr>
          <w:rFonts w:ascii="Cambria" w:hAnsi="Cambria" w:cs="Arial"/>
          <w:color w:val="auto"/>
          <w:sz w:val="24"/>
        </w:rPr>
        <w:t>A newly formed nonprofit organization is seeking recommendations to develop program activities based upon this situation analysis.</w:t>
      </w:r>
    </w:p>
    <w:p w14:paraId="693468C3" w14:textId="77777777" w:rsidR="00BA466C" w:rsidRPr="00BA466C" w:rsidRDefault="00BA466C" w:rsidP="00ED70D6">
      <w:pPr>
        <w:pStyle w:val="ColorfulList-Accent11"/>
        <w:numPr>
          <w:ilvl w:val="0"/>
          <w:numId w:val="4"/>
        </w:numPr>
        <w:spacing w:before="0" w:after="0"/>
        <w:rPr>
          <w:rFonts w:ascii="Cambria" w:hAnsi="Cambria" w:cs="Arial"/>
        </w:rPr>
      </w:pPr>
      <w:r w:rsidRPr="00BA466C">
        <w:rPr>
          <w:rFonts w:ascii="Cambria" w:hAnsi="Cambria" w:cs="Arial"/>
        </w:rPr>
        <w:t>In your team, quickly brainstorm ideas for possible actions that could be taken by the new nonprofit organization.</w:t>
      </w:r>
    </w:p>
    <w:p w14:paraId="1AA3FD73" w14:textId="77777777" w:rsidR="00BA466C" w:rsidRPr="00BA466C" w:rsidRDefault="00BA466C" w:rsidP="00ED70D6">
      <w:pPr>
        <w:pStyle w:val="ColorfulList-Accent11"/>
        <w:numPr>
          <w:ilvl w:val="0"/>
          <w:numId w:val="4"/>
        </w:numPr>
        <w:spacing w:before="0" w:after="0"/>
        <w:rPr>
          <w:rFonts w:ascii="Cambria" w:hAnsi="Cambria" w:cs="Arial"/>
        </w:rPr>
      </w:pPr>
      <w:r w:rsidRPr="00BA466C">
        <w:rPr>
          <w:rFonts w:ascii="Cambria" w:hAnsi="Cambria" w:cs="Arial"/>
        </w:rPr>
        <w:t>As you discuss ideas, make note of them.</w:t>
      </w:r>
    </w:p>
    <w:p w14:paraId="203EDAE1" w14:textId="77777777" w:rsidR="00BA466C" w:rsidRPr="00BA466C" w:rsidRDefault="00BA466C" w:rsidP="00ED70D6">
      <w:pPr>
        <w:pStyle w:val="ColorfulList-Accent11"/>
        <w:numPr>
          <w:ilvl w:val="0"/>
          <w:numId w:val="4"/>
        </w:numPr>
        <w:spacing w:before="0" w:after="0"/>
        <w:rPr>
          <w:rFonts w:ascii="Cambria" w:hAnsi="Cambria" w:cs="Arial"/>
        </w:rPr>
      </w:pPr>
      <w:r w:rsidRPr="00BA466C">
        <w:rPr>
          <w:rFonts w:ascii="Cambria" w:hAnsi="Cambria" w:cs="Arial"/>
        </w:rPr>
        <w:t>Choose three ideas that your group considers to be the best “bets” for making a long-standing difference in Parkway. Write them down.</w:t>
      </w:r>
    </w:p>
    <w:p w14:paraId="265FA2C3" w14:textId="77777777" w:rsidR="00BA466C" w:rsidRPr="006017A9" w:rsidRDefault="00BA466C" w:rsidP="00BA466C">
      <w:pPr>
        <w:pStyle w:val="Heading3"/>
        <w:rPr>
          <w:rFonts w:ascii="Cambria" w:hAnsi="Cambria"/>
          <w:sz w:val="32"/>
          <w:szCs w:val="32"/>
        </w:rPr>
      </w:pPr>
      <w:r w:rsidRPr="006017A9">
        <w:rPr>
          <w:rFonts w:ascii="Cambria" w:hAnsi="Cambria"/>
          <w:sz w:val="32"/>
          <w:szCs w:val="32"/>
        </w:rPr>
        <w:lastRenderedPageBreak/>
        <w:t xml:space="preserve">Additional Resources for Further Reading </w:t>
      </w:r>
    </w:p>
    <w:p w14:paraId="3DF3CF15" w14:textId="77777777" w:rsidR="00BA466C" w:rsidRPr="00C1491D" w:rsidRDefault="00AC6B13" w:rsidP="00BA466C">
      <w:pPr>
        <w:pStyle w:val="Box"/>
        <w:rPr>
          <w:rFonts w:ascii="Cambria" w:hAnsi="Cambria" w:cs="Arial"/>
          <w:color w:val="auto"/>
          <w:sz w:val="24"/>
        </w:rPr>
      </w:pPr>
      <w:hyperlink r:id="rId13" w:history="1">
        <w:r w:rsidR="00BA466C">
          <w:rPr>
            <w:rStyle w:val="Hyperlink"/>
            <w:rFonts w:ascii="Cambria" w:hAnsi="Cambria" w:cs="Arial"/>
            <w:sz w:val="24"/>
          </w:rPr>
          <w:t xml:space="preserve">DePaul University’s Asset-Based Community Development Institute </w:t>
        </w:r>
      </w:hyperlink>
    </w:p>
    <w:p w14:paraId="4D5C33F7" w14:textId="77777777" w:rsidR="00BA466C" w:rsidRPr="00C1491D" w:rsidRDefault="00AC6B13" w:rsidP="00BA466C">
      <w:pPr>
        <w:pStyle w:val="Box"/>
        <w:rPr>
          <w:rFonts w:ascii="Cambria" w:hAnsi="Cambria" w:cs="Arial"/>
          <w:color w:val="auto"/>
          <w:sz w:val="24"/>
        </w:rPr>
      </w:pPr>
      <w:hyperlink r:id="rId14" w:history="1">
        <w:r w:rsidR="00BA466C">
          <w:rPr>
            <w:rStyle w:val="Hyperlink"/>
            <w:rFonts w:ascii="Cambria" w:hAnsi="Cambria" w:cs="Arial"/>
            <w:sz w:val="24"/>
          </w:rPr>
          <w:t xml:space="preserve">DePaul University’s </w:t>
        </w:r>
        <w:proofErr w:type="spellStart"/>
        <w:r w:rsidR="00BA466C">
          <w:rPr>
            <w:rStyle w:val="Hyperlink"/>
            <w:rFonts w:ascii="Cambria" w:hAnsi="Cambria" w:cs="Arial"/>
            <w:sz w:val="24"/>
          </w:rPr>
          <w:t>ABCD</w:t>
        </w:r>
        <w:proofErr w:type="spellEnd"/>
        <w:r w:rsidR="00BA466C">
          <w:rPr>
            <w:rStyle w:val="Hyperlink"/>
            <w:rFonts w:ascii="Cambria" w:hAnsi="Cambria" w:cs="Arial"/>
            <w:sz w:val="24"/>
          </w:rPr>
          <w:t xml:space="preserve"> PowerPoint </w:t>
        </w:r>
      </w:hyperlink>
      <w:r w:rsidR="00BA466C" w:rsidRPr="00C1491D">
        <w:rPr>
          <w:rFonts w:ascii="Cambria" w:hAnsi="Cambria"/>
          <w:sz w:val="24"/>
        </w:rPr>
        <w:t xml:space="preserve"> </w:t>
      </w:r>
    </w:p>
    <w:p w14:paraId="654274AD" w14:textId="77777777" w:rsidR="00BA466C" w:rsidRPr="00C1491D" w:rsidRDefault="00AC6B13" w:rsidP="00BA466C">
      <w:pPr>
        <w:pStyle w:val="Box"/>
        <w:rPr>
          <w:rFonts w:ascii="Cambria" w:hAnsi="Cambria" w:cs="Arial"/>
          <w:color w:val="auto"/>
          <w:sz w:val="24"/>
        </w:rPr>
      </w:pPr>
      <w:hyperlink r:id="rId15" w:history="1">
        <w:r w:rsidR="00BA466C">
          <w:rPr>
            <w:rStyle w:val="Hyperlink"/>
            <w:rFonts w:ascii="Cambria" w:hAnsi="Cambria" w:cs="Arial"/>
            <w:sz w:val="24"/>
          </w:rPr>
          <w:t xml:space="preserve">DePaul University’s </w:t>
        </w:r>
        <w:proofErr w:type="spellStart"/>
        <w:r w:rsidR="00BA466C">
          <w:rPr>
            <w:rStyle w:val="Hyperlink"/>
            <w:rFonts w:ascii="Cambria" w:hAnsi="Cambria" w:cs="Arial"/>
            <w:sz w:val="24"/>
          </w:rPr>
          <w:t>ABCD</w:t>
        </w:r>
        <w:proofErr w:type="spellEnd"/>
        <w:r w:rsidR="00BA466C">
          <w:rPr>
            <w:rStyle w:val="Hyperlink"/>
            <w:rFonts w:ascii="Cambria" w:hAnsi="Cambria" w:cs="Arial"/>
            <w:sz w:val="24"/>
          </w:rPr>
          <w:t xml:space="preserve"> Printable Slide Notes and Descriptions</w:t>
        </w:r>
      </w:hyperlink>
      <w:r w:rsidR="00BA466C" w:rsidRPr="00C1491D">
        <w:rPr>
          <w:rFonts w:ascii="Cambria" w:hAnsi="Cambria" w:cs="Arial"/>
          <w:color w:val="auto"/>
          <w:sz w:val="24"/>
        </w:rPr>
        <w:t xml:space="preserve"> </w:t>
      </w:r>
    </w:p>
    <w:p w14:paraId="41830AE8" w14:textId="77777777" w:rsidR="00BA466C" w:rsidRPr="00C1491D" w:rsidRDefault="00AC6B13" w:rsidP="00BA466C">
      <w:pPr>
        <w:pStyle w:val="Box"/>
        <w:rPr>
          <w:rFonts w:ascii="Cambria" w:hAnsi="Cambria" w:cs="Arial"/>
          <w:color w:val="auto"/>
          <w:sz w:val="24"/>
        </w:rPr>
      </w:pPr>
      <w:hyperlink r:id="rId16" w:history="1">
        <w:r w:rsidR="00BA466C">
          <w:rPr>
            <w:rStyle w:val="Hyperlink"/>
            <w:rFonts w:ascii="Cambria" w:hAnsi="Cambria" w:cs="Arial"/>
            <w:sz w:val="24"/>
          </w:rPr>
          <w:t>DePaul University’s “What is Asset-based Community Development (</w:t>
        </w:r>
        <w:proofErr w:type="spellStart"/>
        <w:r w:rsidR="00BA466C">
          <w:rPr>
            <w:rStyle w:val="Hyperlink"/>
            <w:rFonts w:ascii="Cambria" w:hAnsi="Cambria" w:cs="Arial"/>
            <w:sz w:val="24"/>
          </w:rPr>
          <w:t>ABCD</w:t>
        </w:r>
        <w:proofErr w:type="spellEnd"/>
        <w:r w:rsidR="00BA466C">
          <w:rPr>
            <w:rStyle w:val="Hyperlink"/>
            <w:rFonts w:ascii="Cambria" w:hAnsi="Cambria" w:cs="Arial"/>
            <w:sz w:val="24"/>
          </w:rPr>
          <w:t xml:space="preserve">).” </w:t>
        </w:r>
      </w:hyperlink>
      <w:r w:rsidR="00BA466C" w:rsidRPr="00C1491D">
        <w:rPr>
          <w:rFonts w:ascii="Cambria" w:hAnsi="Cambria" w:cs="Arial"/>
          <w:color w:val="auto"/>
          <w:sz w:val="24"/>
        </w:rPr>
        <w:t xml:space="preserve"> </w:t>
      </w:r>
    </w:p>
    <w:p w14:paraId="5B463BFF" w14:textId="77777777" w:rsidR="00BA466C" w:rsidRPr="00C1491D" w:rsidRDefault="00AC6B13" w:rsidP="00BA466C">
      <w:pPr>
        <w:pStyle w:val="Box"/>
        <w:rPr>
          <w:rFonts w:ascii="Cambria" w:hAnsi="Cambria" w:cs="Arial"/>
          <w:color w:val="auto"/>
          <w:sz w:val="24"/>
        </w:rPr>
      </w:pPr>
      <w:hyperlink r:id="rId17" w:history="1">
        <w:r w:rsidR="00BA466C">
          <w:rPr>
            <w:rStyle w:val="Hyperlink"/>
            <w:rFonts w:ascii="Cambria" w:hAnsi="Cambria" w:cs="Arial"/>
            <w:sz w:val="24"/>
          </w:rPr>
          <w:t xml:space="preserve">Duncan, Dan “The New Paradigm for Effective Community Development—Asset-based.” </w:t>
        </w:r>
      </w:hyperlink>
      <w:r w:rsidR="00BA466C" w:rsidRPr="00C1491D">
        <w:rPr>
          <w:rFonts w:ascii="Cambria" w:hAnsi="Cambria" w:cs="Arial"/>
          <w:color w:val="auto"/>
          <w:sz w:val="24"/>
        </w:rPr>
        <w:t xml:space="preserve"> </w:t>
      </w:r>
    </w:p>
    <w:p w14:paraId="30789E0C" w14:textId="77777777" w:rsidR="00BA466C" w:rsidRPr="00C1491D" w:rsidRDefault="00BA466C" w:rsidP="00BA466C">
      <w:pPr>
        <w:rPr>
          <w:rFonts w:ascii="Cambria" w:hAnsi="Cambria"/>
          <w:sz w:val="24"/>
        </w:rPr>
      </w:pPr>
    </w:p>
    <w:p w14:paraId="6816368B" w14:textId="77777777" w:rsidR="001F614B" w:rsidRPr="001F614B" w:rsidRDefault="001F614B" w:rsidP="001F614B">
      <w:pPr>
        <w:spacing w:after="160"/>
        <w:ind w:left="720" w:hanging="720"/>
        <w:rPr>
          <w:rFonts w:ascii="Cambria" w:eastAsia="Calibri" w:hAnsi="Cambria" w:cs="Times New Roman"/>
          <w:color w:val="auto"/>
          <w:sz w:val="24"/>
        </w:rPr>
      </w:pPr>
    </w:p>
    <w:p w14:paraId="223EDA9F" w14:textId="15255E1F" w:rsidR="001F614B" w:rsidRDefault="001F614B">
      <w:pPr>
        <w:spacing w:after="0"/>
        <w:rPr>
          <w:rFonts w:ascii="Cambria" w:hAnsi="Cambria"/>
          <w:color w:val="auto"/>
          <w:sz w:val="24"/>
        </w:rPr>
      </w:pPr>
      <w:r>
        <w:rPr>
          <w:rFonts w:ascii="Cambria" w:hAnsi="Cambria"/>
          <w:color w:val="auto"/>
          <w:sz w:val="24"/>
        </w:rPr>
        <w:br w:type="page"/>
      </w:r>
    </w:p>
    <w:p w14:paraId="37800E1D" w14:textId="77777777" w:rsidR="001F614B" w:rsidRPr="001F614B" w:rsidRDefault="001F614B" w:rsidP="001F614B">
      <w:pPr>
        <w:spacing w:after="0"/>
        <w:rPr>
          <w:rFonts w:ascii="Cambria" w:hAnsi="Cambria"/>
          <w:b/>
          <w:bCs/>
          <w:color w:val="auto"/>
          <w:sz w:val="36"/>
          <w:szCs w:val="36"/>
        </w:rPr>
      </w:pPr>
      <w:bookmarkStart w:id="3" w:name="_Hlk489355988"/>
      <w:r w:rsidRPr="001F614B">
        <w:rPr>
          <w:rFonts w:ascii="Cambria" w:hAnsi="Cambria"/>
          <w:b/>
          <w:bCs/>
          <w:color w:val="auto"/>
          <w:sz w:val="36"/>
          <w:szCs w:val="36"/>
        </w:rPr>
        <w:lastRenderedPageBreak/>
        <w:t xml:space="preserve">SLS Student Learning Outcomes </w:t>
      </w:r>
    </w:p>
    <w:p w14:paraId="45604E18" w14:textId="578433F8" w:rsidR="002A109E" w:rsidRDefault="002A109E" w:rsidP="002A109E">
      <w:pPr>
        <w:pStyle w:val="Default"/>
      </w:pPr>
    </w:p>
    <w:bookmarkEnd w:id="3"/>
    <w:p w14:paraId="1C95A47D" w14:textId="77777777" w:rsidR="00E53ECA" w:rsidRPr="00E53ECA" w:rsidRDefault="00E53ECA" w:rsidP="00337CF5">
      <w:pPr>
        <w:spacing w:after="240"/>
        <w:rPr>
          <w:rFonts w:ascii="Cambria" w:hAnsi="Cambria" w:cs="Calibri"/>
          <w:b/>
          <w:bCs/>
          <w:color w:val="auto"/>
          <w:sz w:val="28"/>
          <w:szCs w:val="28"/>
        </w:rPr>
      </w:pPr>
      <w:r w:rsidRPr="00E53ECA">
        <w:rPr>
          <w:rFonts w:ascii="Cambria" w:hAnsi="Cambria" w:cs="Calibri"/>
          <w:b/>
          <w:bCs/>
          <w:color w:val="auto"/>
          <w:sz w:val="28"/>
          <w:szCs w:val="28"/>
        </w:rPr>
        <w:t>Goal 1: Develop Skills &amp; Knowledge</w:t>
      </w:r>
    </w:p>
    <w:p w14:paraId="33D41F36" w14:textId="77777777" w:rsidR="00A1655B" w:rsidRPr="00E53ECA" w:rsidRDefault="00ED70D6" w:rsidP="00ED70D6">
      <w:pPr>
        <w:numPr>
          <w:ilvl w:val="0"/>
          <w:numId w:val="7"/>
        </w:numPr>
        <w:spacing w:after="120"/>
        <w:rPr>
          <w:rFonts w:ascii="Cambria" w:hAnsi="Cambria" w:cs="Calibri"/>
          <w:bCs/>
          <w:color w:val="auto"/>
          <w:sz w:val="24"/>
        </w:rPr>
      </w:pPr>
      <w:r w:rsidRPr="00E53ECA">
        <w:rPr>
          <w:rFonts w:ascii="Cambria" w:hAnsi="Cambria" w:cs="Calibri"/>
          <w:bCs/>
          <w:color w:val="auto"/>
          <w:sz w:val="24"/>
        </w:rPr>
        <w:t>Identify relationships among ecological, social, and economic systems</w:t>
      </w:r>
    </w:p>
    <w:p w14:paraId="6BBE1F40" w14:textId="77777777" w:rsidR="00A1655B" w:rsidRPr="00E53ECA" w:rsidRDefault="00ED70D6" w:rsidP="00ED70D6">
      <w:pPr>
        <w:numPr>
          <w:ilvl w:val="0"/>
          <w:numId w:val="7"/>
        </w:numPr>
        <w:spacing w:after="120"/>
        <w:rPr>
          <w:rFonts w:ascii="Cambria" w:hAnsi="Cambria" w:cs="Calibri"/>
          <w:bCs/>
          <w:color w:val="auto"/>
          <w:sz w:val="24"/>
        </w:rPr>
      </w:pPr>
      <w:r w:rsidRPr="00E53ECA">
        <w:rPr>
          <w:rFonts w:ascii="Cambria" w:hAnsi="Cambria" w:cs="Calibri"/>
          <w:bCs/>
          <w:color w:val="auto"/>
          <w:sz w:val="24"/>
        </w:rPr>
        <w:t>Describe how actions affect community sustainability</w:t>
      </w:r>
    </w:p>
    <w:p w14:paraId="77C1C2C6" w14:textId="77777777" w:rsidR="00A1655B" w:rsidRPr="00E53ECA" w:rsidRDefault="00ED70D6" w:rsidP="00ED70D6">
      <w:pPr>
        <w:numPr>
          <w:ilvl w:val="0"/>
          <w:numId w:val="7"/>
        </w:numPr>
        <w:spacing w:after="120"/>
        <w:rPr>
          <w:rFonts w:ascii="Cambria" w:hAnsi="Cambria" w:cs="Calibri"/>
          <w:bCs/>
          <w:color w:val="auto"/>
          <w:sz w:val="24"/>
        </w:rPr>
      </w:pPr>
      <w:r w:rsidRPr="00E53ECA">
        <w:rPr>
          <w:rFonts w:ascii="Cambria" w:hAnsi="Cambria" w:cs="Calibri"/>
          <w:bCs/>
          <w:color w:val="auto"/>
          <w:sz w:val="24"/>
        </w:rPr>
        <w:t>Work effectively in different communities </w:t>
      </w:r>
    </w:p>
    <w:p w14:paraId="5F5A0EC1" w14:textId="77777777" w:rsidR="00A1655B" w:rsidRPr="00E53ECA" w:rsidRDefault="00ED70D6" w:rsidP="00ED70D6">
      <w:pPr>
        <w:numPr>
          <w:ilvl w:val="0"/>
          <w:numId w:val="7"/>
        </w:numPr>
        <w:rPr>
          <w:rFonts w:ascii="Cambria" w:hAnsi="Cambria" w:cs="Calibri"/>
          <w:bCs/>
          <w:color w:val="auto"/>
          <w:sz w:val="24"/>
        </w:rPr>
      </w:pPr>
      <w:r w:rsidRPr="00E53ECA">
        <w:rPr>
          <w:rFonts w:ascii="Cambria" w:hAnsi="Cambria" w:cs="Calibri"/>
          <w:bCs/>
          <w:color w:val="auto"/>
          <w:sz w:val="24"/>
        </w:rPr>
        <w:t>Analyze the impact of decisions on community sustainability</w:t>
      </w:r>
    </w:p>
    <w:p w14:paraId="1CF4E073" w14:textId="77777777" w:rsidR="00E53ECA" w:rsidRPr="00E53ECA" w:rsidRDefault="00E53ECA" w:rsidP="00337CF5">
      <w:pPr>
        <w:spacing w:after="240"/>
        <w:rPr>
          <w:rFonts w:ascii="Cambria" w:hAnsi="Cambria" w:cs="Calibri"/>
          <w:b/>
          <w:bCs/>
          <w:color w:val="auto"/>
          <w:sz w:val="28"/>
          <w:szCs w:val="28"/>
        </w:rPr>
      </w:pPr>
      <w:r w:rsidRPr="00E53ECA">
        <w:rPr>
          <w:rFonts w:ascii="Cambria" w:hAnsi="Cambria" w:cs="Calibri"/>
          <w:b/>
          <w:bCs/>
          <w:color w:val="auto"/>
          <w:sz w:val="28"/>
          <w:szCs w:val="28"/>
        </w:rPr>
        <w:t>Goal 2: Connect to Professional Practice</w:t>
      </w:r>
    </w:p>
    <w:p w14:paraId="7953698D" w14:textId="77777777" w:rsidR="00A1655B" w:rsidRPr="00E53ECA" w:rsidRDefault="00ED70D6" w:rsidP="00ED70D6">
      <w:pPr>
        <w:numPr>
          <w:ilvl w:val="0"/>
          <w:numId w:val="8"/>
        </w:numPr>
        <w:rPr>
          <w:rFonts w:ascii="Cambria" w:hAnsi="Cambria" w:cs="Calibri"/>
          <w:bCs/>
          <w:color w:val="auto"/>
          <w:sz w:val="24"/>
        </w:rPr>
      </w:pPr>
      <w:r w:rsidRPr="00E53ECA">
        <w:rPr>
          <w:rFonts w:ascii="Cambria" w:hAnsi="Cambria" w:cs="Calibri"/>
          <w:bCs/>
          <w:color w:val="auto"/>
          <w:sz w:val="24"/>
        </w:rPr>
        <w:t>Relate discipline to community sustainability</w:t>
      </w:r>
    </w:p>
    <w:p w14:paraId="100534E5" w14:textId="77777777" w:rsidR="00E53ECA" w:rsidRPr="00E53ECA" w:rsidRDefault="00E53ECA" w:rsidP="00337CF5">
      <w:pPr>
        <w:spacing w:after="240"/>
        <w:rPr>
          <w:rFonts w:ascii="Cambria" w:hAnsi="Cambria" w:cs="Calibri"/>
          <w:b/>
          <w:bCs/>
          <w:color w:val="auto"/>
          <w:sz w:val="28"/>
          <w:szCs w:val="28"/>
        </w:rPr>
      </w:pPr>
      <w:r w:rsidRPr="00E53ECA">
        <w:rPr>
          <w:rFonts w:ascii="Cambria" w:hAnsi="Cambria" w:cs="Calibri"/>
          <w:b/>
          <w:bCs/>
          <w:color w:val="auto"/>
          <w:sz w:val="28"/>
          <w:szCs w:val="28"/>
        </w:rPr>
        <w:t>Goal 3: Work in Diverse Contexts</w:t>
      </w:r>
    </w:p>
    <w:p w14:paraId="32CAF39C" w14:textId="77777777" w:rsidR="00A1655B" w:rsidRPr="00E53ECA" w:rsidRDefault="00ED70D6" w:rsidP="00ED70D6">
      <w:pPr>
        <w:numPr>
          <w:ilvl w:val="0"/>
          <w:numId w:val="9"/>
        </w:numPr>
        <w:spacing w:after="120"/>
        <w:rPr>
          <w:rFonts w:ascii="Cambria" w:hAnsi="Cambria" w:cs="Calibri"/>
          <w:bCs/>
          <w:color w:val="auto"/>
          <w:sz w:val="24"/>
        </w:rPr>
      </w:pPr>
      <w:r w:rsidRPr="00E53ECA">
        <w:rPr>
          <w:rFonts w:ascii="Cambria" w:hAnsi="Cambria" w:cs="Calibri"/>
          <w:bCs/>
          <w:color w:val="auto"/>
          <w:sz w:val="24"/>
        </w:rPr>
        <w:t>Create and evaluate approaches to addressing community sustainability</w:t>
      </w:r>
    </w:p>
    <w:p w14:paraId="2EF066EA" w14:textId="77777777" w:rsidR="00A1655B" w:rsidRPr="00E53ECA" w:rsidRDefault="00ED70D6" w:rsidP="00ED70D6">
      <w:pPr>
        <w:numPr>
          <w:ilvl w:val="0"/>
          <w:numId w:val="9"/>
        </w:numPr>
        <w:rPr>
          <w:rFonts w:ascii="Cambria" w:hAnsi="Cambria" w:cs="Calibri"/>
          <w:bCs/>
          <w:color w:val="auto"/>
          <w:sz w:val="24"/>
        </w:rPr>
      </w:pPr>
      <w:r w:rsidRPr="00E53ECA">
        <w:rPr>
          <w:rFonts w:ascii="Cambria" w:hAnsi="Cambria" w:cs="Calibri"/>
          <w:bCs/>
          <w:color w:val="auto"/>
          <w:sz w:val="24"/>
        </w:rPr>
        <w:t>Communicate with the public about sustainable communities</w:t>
      </w:r>
    </w:p>
    <w:p w14:paraId="57A8DE2C" w14:textId="77777777" w:rsidR="00E53ECA" w:rsidRPr="00E53ECA" w:rsidRDefault="00E53ECA" w:rsidP="00337CF5">
      <w:pPr>
        <w:spacing w:after="240"/>
        <w:rPr>
          <w:rFonts w:ascii="Cambria" w:hAnsi="Cambria" w:cs="Calibri"/>
          <w:b/>
          <w:bCs/>
          <w:color w:val="auto"/>
          <w:sz w:val="28"/>
          <w:szCs w:val="28"/>
        </w:rPr>
      </w:pPr>
      <w:r w:rsidRPr="00E53ECA">
        <w:rPr>
          <w:rFonts w:ascii="Cambria" w:hAnsi="Cambria" w:cs="Calibri"/>
          <w:b/>
          <w:bCs/>
          <w:color w:val="auto"/>
          <w:sz w:val="28"/>
          <w:szCs w:val="28"/>
        </w:rPr>
        <w:t>Goal 4: Build Long-Lasting Values and Beliefs</w:t>
      </w:r>
    </w:p>
    <w:p w14:paraId="55989A3C" w14:textId="04601C8C" w:rsidR="00C21DE2" w:rsidRPr="00E53ECA" w:rsidRDefault="00E53ECA" w:rsidP="00ED70D6">
      <w:pPr>
        <w:numPr>
          <w:ilvl w:val="0"/>
          <w:numId w:val="9"/>
        </w:numPr>
        <w:rPr>
          <w:rFonts w:ascii="Cambria" w:hAnsi="Cambria"/>
          <w:color w:val="auto"/>
          <w:sz w:val="24"/>
        </w:rPr>
      </w:pPr>
      <w:r w:rsidRPr="00E53ECA">
        <w:rPr>
          <w:rFonts w:ascii="Cambria" w:hAnsi="Cambria" w:cs="Calibri"/>
          <w:bCs/>
          <w:color w:val="auto"/>
          <w:sz w:val="24"/>
        </w:rPr>
        <w:t>Manifest personal values and beliefs demonstrating responsible community membership</w:t>
      </w:r>
    </w:p>
    <w:sectPr w:rsidR="00C21DE2" w:rsidRPr="00E53ECA" w:rsidSect="00771A5F">
      <w:headerReference w:type="default" r:id="rId18"/>
      <w:footerReference w:type="default" r:id="rId19"/>
      <w:headerReference w:type="first" r:id="rId20"/>
      <w:footerReference w:type="first" r:id="rId21"/>
      <w:pgSz w:w="12240" w:h="15840"/>
      <w:pgMar w:top="1440" w:right="1440" w:bottom="1440" w:left="1440"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C12F9" w14:textId="77777777" w:rsidR="00AC6B13" w:rsidRDefault="00AC6B13" w:rsidP="00C638D5">
      <w:r>
        <w:separator/>
      </w:r>
    </w:p>
  </w:endnote>
  <w:endnote w:type="continuationSeparator" w:id="0">
    <w:p w14:paraId="17B4838F" w14:textId="77777777" w:rsidR="00AC6B13" w:rsidRDefault="00AC6B13" w:rsidP="00C6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B2219" w14:textId="0282E13D" w:rsidR="00FF22D0" w:rsidRPr="002C2264" w:rsidRDefault="00FF22D0" w:rsidP="002C2264">
    <w:pPr>
      <w:pStyle w:val="Footer"/>
      <w:jc w:val="left"/>
      <w:rPr>
        <w:color w:val="auto"/>
      </w:rPr>
    </w:pPr>
    <w:r w:rsidRPr="002C2264">
      <w:rPr>
        <w:color w:val="auto"/>
      </w:rPr>
      <w:t>www.serve-learn-sustain.gatech.edu/teaching-resources-toolkit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A4949" w14:textId="2112E799" w:rsidR="00FF22D0" w:rsidRPr="002C2264" w:rsidRDefault="00FF22D0" w:rsidP="002C2264">
    <w:pPr>
      <w:pStyle w:val="Footer"/>
      <w:jc w:val="left"/>
      <w:rPr>
        <w:color w:val="auto"/>
      </w:rPr>
    </w:pPr>
    <w:r w:rsidRPr="002C2264">
      <w:rPr>
        <w:color w:val="auto"/>
      </w:rPr>
      <w:t>www.serve-learn-sustain.gatech.edu/teaching-resources-toolkit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1ECCA" w14:textId="77777777" w:rsidR="00FF22D0" w:rsidRDefault="00FF22D0">
    <w:pPr>
      <w:pStyle w:val="Footer"/>
    </w:pPr>
    <w:r>
      <w:rPr>
        <w:noProof/>
      </w:rPr>
      <w:drawing>
        <wp:inline distT="0" distB="0" distL="0" distR="0" wp14:anchorId="0EAC94FD" wp14:editId="0DDC545A">
          <wp:extent cx="5943600" cy="3441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Footer_01-3.jpg"/>
                  <pic:cNvPicPr/>
                </pic:nvPicPr>
                <pic:blipFill>
                  <a:blip r:embed="rId1">
                    <a:extLst>
                      <a:ext uri="{28A0092B-C50C-407E-A947-70E740481C1C}">
                        <a14:useLocalDpi xmlns:a14="http://schemas.microsoft.com/office/drawing/2010/main" val="0"/>
                      </a:ext>
                    </a:extLst>
                  </a:blip>
                  <a:stretch>
                    <a:fillRect/>
                  </a:stretch>
                </pic:blipFill>
                <pic:spPr>
                  <a:xfrm>
                    <a:off x="0" y="0"/>
                    <a:ext cx="5943600" cy="3441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A7D90" w14:textId="77777777" w:rsidR="00AC6B13" w:rsidRDefault="00AC6B13" w:rsidP="00C638D5">
      <w:r>
        <w:separator/>
      </w:r>
    </w:p>
  </w:footnote>
  <w:footnote w:type="continuationSeparator" w:id="0">
    <w:p w14:paraId="44BBCF13" w14:textId="77777777" w:rsidR="00AC6B13" w:rsidRDefault="00AC6B13" w:rsidP="00C63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94495" w14:textId="77777777" w:rsidR="00FF22D0" w:rsidRDefault="00AC6B13">
    <w:pPr>
      <w:pStyle w:val="Header"/>
    </w:pPr>
    <w:r>
      <w:rPr>
        <w:noProof/>
      </w:rPr>
      <w:pict w14:anchorId="3F2B8D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9" type="#_x0000_t75" style="position:absolute;margin-left:0;margin-top:0;width:612pt;height:11in;z-index:-251654144;mso-position-horizontal:center;mso-position-horizontal-relative:margin;mso-position-vertical:center;mso-position-vertical-relative:margin" o:allowincell="f">
          <v:imagedata r:id="rId1" o:title="SLS-2017-Word-Background-Black-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D980C" w14:textId="77777777" w:rsidR="00FF22D0" w:rsidRDefault="00AC6B13">
    <w:pPr>
      <w:pStyle w:val="Header"/>
    </w:pPr>
    <w:r>
      <w:rPr>
        <w:noProof/>
      </w:rPr>
      <w:pict w14:anchorId="04DF2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2060" type="#_x0000_t75" style="position:absolute;margin-left:0;margin-top:0;width:612pt;height:11in;z-index:-251653120;mso-position-horizontal:center;mso-position-horizontal-relative:margin;mso-position-vertical:center;mso-position-vertical-relative:margin" o:allowincell="f">
          <v:imagedata r:id="rId1" o:title="SLS-2017-Word-Background-Black-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35C8D" w14:textId="384986D0" w:rsidR="00FF22D0" w:rsidRDefault="00FF22D0" w:rsidP="001F614B">
    <w:pPr>
      <w:pStyle w:val="Header"/>
      <w:jc w:val="right"/>
    </w:pPr>
    <w:r>
      <w:rPr>
        <w:noProof/>
      </w:rPr>
      <w:drawing>
        <wp:inline distT="0" distB="0" distL="0" distR="0" wp14:anchorId="7E1888DD" wp14:editId="3D2359EB">
          <wp:extent cx="5179077" cy="4000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Footer_01-2.jpg"/>
                  <pic:cNvPicPr/>
                </pic:nvPicPr>
                <pic:blipFill>
                  <a:blip r:embed="rId1">
                    <a:extLst>
                      <a:ext uri="{28A0092B-C50C-407E-A947-70E740481C1C}">
                        <a14:useLocalDpi xmlns:a14="http://schemas.microsoft.com/office/drawing/2010/main" val="0"/>
                      </a:ext>
                    </a:extLst>
                  </a:blip>
                  <a:stretch>
                    <a:fillRect/>
                  </a:stretch>
                </pic:blipFill>
                <pic:spPr>
                  <a:xfrm>
                    <a:off x="0" y="0"/>
                    <a:ext cx="5229119" cy="40391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C215" w14:textId="77777777" w:rsidR="00FF22D0" w:rsidRDefault="00FF22D0">
    <w:pPr>
      <w:pStyle w:val="Header"/>
    </w:pPr>
    <w:r>
      <w:rPr>
        <w:noProof/>
      </w:rPr>
      <w:drawing>
        <wp:inline distT="0" distB="0" distL="0" distR="0" wp14:anchorId="34A697FF" wp14:editId="7621EDCC">
          <wp:extent cx="5943600" cy="4591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Footer_01-2.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59105"/>
                  </a:xfrm>
                  <a:prstGeom prst="rect">
                    <a:avLst/>
                  </a:prstGeom>
                </pic:spPr>
              </pic:pic>
            </a:graphicData>
          </a:graphic>
        </wp:inline>
      </w:drawing>
    </w:r>
  </w:p>
  <w:p w14:paraId="22C58010" w14:textId="77777777" w:rsidR="00FF22D0" w:rsidRDefault="00FF22D0">
    <w:pPr>
      <w:pStyle w:val="Header"/>
    </w:pPr>
  </w:p>
  <w:p w14:paraId="0DCEB6E3" w14:textId="77777777" w:rsidR="00FF22D0" w:rsidRDefault="00FF2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22D5D"/>
    <w:multiLevelType w:val="hybridMultilevel"/>
    <w:tmpl w:val="AE1C02EC"/>
    <w:lvl w:ilvl="0" w:tplc="53869476">
      <w:start w:val="1"/>
      <w:numFmt w:val="decimal"/>
      <w:lvlText w:val="%1."/>
      <w:lvlJc w:val="left"/>
      <w:pPr>
        <w:ind w:left="720" w:hanging="360"/>
      </w:pPr>
      <w:rPr>
        <w:rFonts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E2E89"/>
    <w:multiLevelType w:val="hybridMultilevel"/>
    <w:tmpl w:val="AE1C02EC"/>
    <w:lvl w:ilvl="0" w:tplc="53869476">
      <w:start w:val="1"/>
      <w:numFmt w:val="decimal"/>
      <w:lvlText w:val="%1."/>
      <w:lvlJc w:val="left"/>
      <w:pPr>
        <w:ind w:left="720" w:hanging="360"/>
      </w:pPr>
      <w:rPr>
        <w:rFonts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05959"/>
    <w:multiLevelType w:val="hybridMultilevel"/>
    <w:tmpl w:val="1160DA56"/>
    <w:lvl w:ilvl="0" w:tplc="D1FE77A6">
      <w:start w:val="1"/>
      <w:numFmt w:val="decimal"/>
      <w:pStyle w:val="Box-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6E68F8"/>
    <w:multiLevelType w:val="hybridMultilevel"/>
    <w:tmpl w:val="FCAE68DE"/>
    <w:lvl w:ilvl="0" w:tplc="8822FDB2">
      <w:start w:val="1"/>
      <w:numFmt w:val="bullet"/>
      <w:pStyle w:val="Box-Bullets"/>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C30E8"/>
    <w:multiLevelType w:val="hybridMultilevel"/>
    <w:tmpl w:val="B6A8E4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466DF"/>
    <w:multiLevelType w:val="hybridMultilevel"/>
    <w:tmpl w:val="B0C4DEFA"/>
    <w:lvl w:ilvl="0" w:tplc="CAC81294">
      <w:start w:val="1"/>
      <w:numFmt w:val="decimal"/>
      <w:lvlText w:val="%1."/>
      <w:lvlJc w:val="left"/>
      <w:pPr>
        <w:tabs>
          <w:tab w:val="num" w:pos="720"/>
        </w:tabs>
        <w:ind w:left="720" w:hanging="360"/>
      </w:pPr>
    </w:lvl>
    <w:lvl w:ilvl="1" w:tplc="2EDE6D14" w:tentative="1">
      <w:start w:val="1"/>
      <w:numFmt w:val="decimal"/>
      <w:lvlText w:val="%2."/>
      <w:lvlJc w:val="left"/>
      <w:pPr>
        <w:tabs>
          <w:tab w:val="num" w:pos="1440"/>
        </w:tabs>
        <w:ind w:left="1440" w:hanging="360"/>
      </w:pPr>
    </w:lvl>
    <w:lvl w:ilvl="2" w:tplc="22BAAF4A" w:tentative="1">
      <w:start w:val="1"/>
      <w:numFmt w:val="decimal"/>
      <w:lvlText w:val="%3."/>
      <w:lvlJc w:val="left"/>
      <w:pPr>
        <w:tabs>
          <w:tab w:val="num" w:pos="2160"/>
        </w:tabs>
        <w:ind w:left="2160" w:hanging="360"/>
      </w:pPr>
    </w:lvl>
    <w:lvl w:ilvl="3" w:tplc="1A3CCDFC" w:tentative="1">
      <w:start w:val="1"/>
      <w:numFmt w:val="decimal"/>
      <w:lvlText w:val="%4."/>
      <w:lvlJc w:val="left"/>
      <w:pPr>
        <w:tabs>
          <w:tab w:val="num" w:pos="2880"/>
        </w:tabs>
        <w:ind w:left="2880" w:hanging="360"/>
      </w:pPr>
    </w:lvl>
    <w:lvl w:ilvl="4" w:tplc="D786B362" w:tentative="1">
      <w:start w:val="1"/>
      <w:numFmt w:val="decimal"/>
      <w:lvlText w:val="%5."/>
      <w:lvlJc w:val="left"/>
      <w:pPr>
        <w:tabs>
          <w:tab w:val="num" w:pos="3600"/>
        </w:tabs>
        <w:ind w:left="3600" w:hanging="360"/>
      </w:pPr>
    </w:lvl>
    <w:lvl w:ilvl="5" w:tplc="480A170A" w:tentative="1">
      <w:start w:val="1"/>
      <w:numFmt w:val="decimal"/>
      <w:lvlText w:val="%6."/>
      <w:lvlJc w:val="left"/>
      <w:pPr>
        <w:tabs>
          <w:tab w:val="num" w:pos="4320"/>
        </w:tabs>
        <w:ind w:left="4320" w:hanging="360"/>
      </w:pPr>
    </w:lvl>
    <w:lvl w:ilvl="6" w:tplc="47643D4E" w:tentative="1">
      <w:start w:val="1"/>
      <w:numFmt w:val="decimal"/>
      <w:lvlText w:val="%7."/>
      <w:lvlJc w:val="left"/>
      <w:pPr>
        <w:tabs>
          <w:tab w:val="num" w:pos="5040"/>
        </w:tabs>
        <w:ind w:left="5040" w:hanging="360"/>
      </w:pPr>
    </w:lvl>
    <w:lvl w:ilvl="7" w:tplc="519E8AE8" w:tentative="1">
      <w:start w:val="1"/>
      <w:numFmt w:val="decimal"/>
      <w:lvlText w:val="%8."/>
      <w:lvlJc w:val="left"/>
      <w:pPr>
        <w:tabs>
          <w:tab w:val="num" w:pos="5760"/>
        </w:tabs>
        <w:ind w:left="5760" w:hanging="360"/>
      </w:pPr>
    </w:lvl>
    <w:lvl w:ilvl="8" w:tplc="60DC4062" w:tentative="1">
      <w:start w:val="1"/>
      <w:numFmt w:val="decimal"/>
      <w:lvlText w:val="%9."/>
      <w:lvlJc w:val="left"/>
      <w:pPr>
        <w:tabs>
          <w:tab w:val="num" w:pos="6480"/>
        </w:tabs>
        <w:ind w:left="6480" w:hanging="360"/>
      </w:pPr>
    </w:lvl>
  </w:abstractNum>
  <w:abstractNum w:abstractNumId="6" w15:restartNumberingAfterBreak="0">
    <w:nsid w:val="471B1415"/>
    <w:multiLevelType w:val="hybridMultilevel"/>
    <w:tmpl w:val="54280438"/>
    <w:lvl w:ilvl="0" w:tplc="E4E49F64">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ABA08BC"/>
    <w:multiLevelType w:val="hybridMultilevel"/>
    <w:tmpl w:val="97308F48"/>
    <w:lvl w:ilvl="0" w:tplc="2A0EE1FA">
      <w:start w:val="6"/>
      <w:numFmt w:val="decimal"/>
      <w:lvlText w:val="%1."/>
      <w:lvlJc w:val="left"/>
      <w:pPr>
        <w:tabs>
          <w:tab w:val="num" w:pos="720"/>
        </w:tabs>
        <w:ind w:left="720" w:hanging="360"/>
      </w:pPr>
    </w:lvl>
    <w:lvl w:ilvl="1" w:tplc="B00EAA04" w:tentative="1">
      <w:start w:val="1"/>
      <w:numFmt w:val="decimal"/>
      <w:lvlText w:val="%2."/>
      <w:lvlJc w:val="left"/>
      <w:pPr>
        <w:tabs>
          <w:tab w:val="num" w:pos="1440"/>
        </w:tabs>
        <w:ind w:left="1440" w:hanging="360"/>
      </w:pPr>
    </w:lvl>
    <w:lvl w:ilvl="2" w:tplc="DA6E4128" w:tentative="1">
      <w:start w:val="1"/>
      <w:numFmt w:val="decimal"/>
      <w:lvlText w:val="%3."/>
      <w:lvlJc w:val="left"/>
      <w:pPr>
        <w:tabs>
          <w:tab w:val="num" w:pos="2160"/>
        </w:tabs>
        <w:ind w:left="2160" w:hanging="360"/>
      </w:pPr>
    </w:lvl>
    <w:lvl w:ilvl="3" w:tplc="FC88B82A" w:tentative="1">
      <w:start w:val="1"/>
      <w:numFmt w:val="decimal"/>
      <w:lvlText w:val="%4."/>
      <w:lvlJc w:val="left"/>
      <w:pPr>
        <w:tabs>
          <w:tab w:val="num" w:pos="2880"/>
        </w:tabs>
        <w:ind w:left="2880" w:hanging="360"/>
      </w:pPr>
    </w:lvl>
    <w:lvl w:ilvl="4" w:tplc="D272E426" w:tentative="1">
      <w:start w:val="1"/>
      <w:numFmt w:val="decimal"/>
      <w:lvlText w:val="%5."/>
      <w:lvlJc w:val="left"/>
      <w:pPr>
        <w:tabs>
          <w:tab w:val="num" w:pos="3600"/>
        </w:tabs>
        <w:ind w:left="3600" w:hanging="360"/>
      </w:pPr>
    </w:lvl>
    <w:lvl w:ilvl="5" w:tplc="138E9480" w:tentative="1">
      <w:start w:val="1"/>
      <w:numFmt w:val="decimal"/>
      <w:lvlText w:val="%6."/>
      <w:lvlJc w:val="left"/>
      <w:pPr>
        <w:tabs>
          <w:tab w:val="num" w:pos="4320"/>
        </w:tabs>
        <w:ind w:left="4320" w:hanging="360"/>
      </w:pPr>
    </w:lvl>
    <w:lvl w:ilvl="6" w:tplc="69821492" w:tentative="1">
      <w:start w:val="1"/>
      <w:numFmt w:val="decimal"/>
      <w:lvlText w:val="%7."/>
      <w:lvlJc w:val="left"/>
      <w:pPr>
        <w:tabs>
          <w:tab w:val="num" w:pos="5040"/>
        </w:tabs>
        <w:ind w:left="5040" w:hanging="360"/>
      </w:pPr>
    </w:lvl>
    <w:lvl w:ilvl="7" w:tplc="A9468022" w:tentative="1">
      <w:start w:val="1"/>
      <w:numFmt w:val="decimal"/>
      <w:lvlText w:val="%8."/>
      <w:lvlJc w:val="left"/>
      <w:pPr>
        <w:tabs>
          <w:tab w:val="num" w:pos="5760"/>
        </w:tabs>
        <w:ind w:left="5760" w:hanging="360"/>
      </w:pPr>
    </w:lvl>
    <w:lvl w:ilvl="8" w:tplc="06506F26" w:tentative="1">
      <w:start w:val="1"/>
      <w:numFmt w:val="decimal"/>
      <w:lvlText w:val="%9."/>
      <w:lvlJc w:val="left"/>
      <w:pPr>
        <w:tabs>
          <w:tab w:val="num" w:pos="6480"/>
        </w:tabs>
        <w:ind w:left="6480" w:hanging="360"/>
      </w:pPr>
    </w:lvl>
  </w:abstractNum>
  <w:abstractNum w:abstractNumId="8" w15:restartNumberingAfterBreak="0">
    <w:nsid w:val="7F634BEA"/>
    <w:multiLevelType w:val="hybridMultilevel"/>
    <w:tmpl w:val="4BD827BC"/>
    <w:lvl w:ilvl="0" w:tplc="C2CC866A">
      <w:start w:val="5"/>
      <w:numFmt w:val="decimal"/>
      <w:lvlText w:val="%1."/>
      <w:lvlJc w:val="left"/>
      <w:pPr>
        <w:tabs>
          <w:tab w:val="num" w:pos="720"/>
        </w:tabs>
        <w:ind w:left="720" w:hanging="360"/>
      </w:pPr>
    </w:lvl>
    <w:lvl w:ilvl="1" w:tplc="F8825D18" w:tentative="1">
      <w:start w:val="1"/>
      <w:numFmt w:val="decimal"/>
      <w:lvlText w:val="%2."/>
      <w:lvlJc w:val="left"/>
      <w:pPr>
        <w:tabs>
          <w:tab w:val="num" w:pos="1440"/>
        </w:tabs>
        <w:ind w:left="1440" w:hanging="360"/>
      </w:pPr>
    </w:lvl>
    <w:lvl w:ilvl="2" w:tplc="D988F56C" w:tentative="1">
      <w:start w:val="1"/>
      <w:numFmt w:val="decimal"/>
      <w:lvlText w:val="%3."/>
      <w:lvlJc w:val="left"/>
      <w:pPr>
        <w:tabs>
          <w:tab w:val="num" w:pos="2160"/>
        </w:tabs>
        <w:ind w:left="2160" w:hanging="360"/>
      </w:pPr>
    </w:lvl>
    <w:lvl w:ilvl="3" w:tplc="C1568C86" w:tentative="1">
      <w:start w:val="1"/>
      <w:numFmt w:val="decimal"/>
      <w:lvlText w:val="%4."/>
      <w:lvlJc w:val="left"/>
      <w:pPr>
        <w:tabs>
          <w:tab w:val="num" w:pos="2880"/>
        </w:tabs>
        <w:ind w:left="2880" w:hanging="360"/>
      </w:pPr>
    </w:lvl>
    <w:lvl w:ilvl="4" w:tplc="62B2BAF4" w:tentative="1">
      <w:start w:val="1"/>
      <w:numFmt w:val="decimal"/>
      <w:lvlText w:val="%5."/>
      <w:lvlJc w:val="left"/>
      <w:pPr>
        <w:tabs>
          <w:tab w:val="num" w:pos="3600"/>
        </w:tabs>
        <w:ind w:left="3600" w:hanging="360"/>
      </w:pPr>
    </w:lvl>
    <w:lvl w:ilvl="5" w:tplc="B352F27A" w:tentative="1">
      <w:start w:val="1"/>
      <w:numFmt w:val="decimal"/>
      <w:lvlText w:val="%6."/>
      <w:lvlJc w:val="left"/>
      <w:pPr>
        <w:tabs>
          <w:tab w:val="num" w:pos="4320"/>
        </w:tabs>
        <w:ind w:left="4320" w:hanging="360"/>
      </w:pPr>
    </w:lvl>
    <w:lvl w:ilvl="6" w:tplc="D2209C8A" w:tentative="1">
      <w:start w:val="1"/>
      <w:numFmt w:val="decimal"/>
      <w:lvlText w:val="%7."/>
      <w:lvlJc w:val="left"/>
      <w:pPr>
        <w:tabs>
          <w:tab w:val="num" w:pos="5040"/>
        </w:tabs>
        <w:ind w:left="5040" w:hanging="360"/>
      </w:pPr>
    </w:lvl>
    <w:lvl w:ilvl="7" w:tplc="EC94AD04" w:tentative="1">
      <w:start w:val="1"/>
      <w:numFmt w:val="decimal"/>
      <w:lvlText w:val="%8."/>
      <w:lvlJc w:val="left"/>
      <w:pPr>
        <w:tabs>
          <w:tab w:val="num" w:pos="5760"/>
        </w:tabs>
        <w:ind w:left="5760" w:hanging="360"/>
      </w:pPr>
    </w:lvl>
    <w:lvl w:ilvl="8" w:tplc="E5C433EA"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6"/>
  </w:num>
  <w:num w:numId="5">
    <w:abstractNumId w:val="0"/>
  </w:num>
  <w:num w:numId="6">
    <w:abstractNumId w:val="1"/>
  </w:num>
  <w:num w:numId="7">
    <w:abstractNumId w:val="5"/>
  </w:num>
  <w:num w:numId="8">
    <w:abstractNumId w:val="8"/>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2"/>
  <w:displayVertic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E86"/>
    <w:rsid w:val="00030A8D"/>
    <w:rsid w:val="00033579"/>
    <w:rsid w:val="000515F3"/>
    <w:rsid w:val="000622E1"/>
    <w:rsid w:val="00077DE8"/>
    <w:rsid w:val="00091A9A"/>
    <w:rsid w:val="00097D97"/>
    <w:rsid w:val="000A5FB0"/>
    <w:rsid w:val="000B2184"/>
    <w:rsid w:val="000B22AE"/>
    <w:rsid w:val="000C7893"/>
    <w:rsid w:val="000D7709"/>
    <w:rsid w:val="000E0A51"/>
    <w:rsid w:val="000F04AF"/>
    <w:rsid w:val="0010440E"/>
    <w:rsid w:val="00121315"/>
    <w:rsid w:val="001218F4"/>
    <w:rsid w:val="00131CA4"/>
    <w:rsid w:val="0014042A"/>
    <w:rsid w:val="0014621C"/>
    <w:rsid w:val="001520DB"/>
    <w:rsid w:val="00152DDB"/>
    <w:rsid w:val="00155554"/>
    <w:rsid w:val="00161E42"/>
    <w:rsid w:val="001663F2"/>
    <w:rsid w:val="00176034"/>
    <w:rsid w:val="001948B1"/>
    <w:rsid w:val="00196F81"/>
    <w:rsid w:val="001B6512"/>
    <w:rsid w:val="001C514A"/>
    <w:rsid w:val="001D2D69"/>
    <w:rsid w:val="001D7314"/>
    <w:rsid w:val="001F614B"/>
    <w:rsid w:val="00214931"/>
    <w:rsid w:val="00214E04"/>
    <w:rsid w:val="002166FB"/>
    <w:rsid w:val="002235E4"/>
    <w:rsid w:val="002273D5"/>
    <w:rsid w:val="0024675C"/>
    <w:rsid w:val="00272BEC"/>
    <w:rsid w:val="00281584"/>
    <w:rsid w:val="00294887"/>
    <w:rsid w:val="00294FEF"/>
    <w:rsid w:val="002A05B0"/>
    <w:rsid w:val="002A109E"/>
    <w:rsid w:val="002C2264"/>
    <w:rsid w:val="002F56DD"/>
    <w:rsid w:val="00305FAF"/>
    <w:rsid w:val="00337CF5"/>
    <w:rsid w:val="00370630"/>
    <w:rsid w:val="003B0C73"/>
    <w:rsid w:val="004001C4"/>
    <w:rsid w:val="00413557"/>
    <w:rsid w:val="00423316"/>
    <w:rsid w:val="004447EC"/>
    <w:rsid w:val="00455E75"/>
    <w:rsid w:val="004864FA"/>
    <w:rsid w:val="00496D92"/>
    <w:rsid w:val="004D43F5"/>
    <w:rsid w:val="004E25B2"/>
    <w:rsid w:val="00506DAC"/>
    <w:rsid w:val="00542D60"/>
    <w:rsid w:val="00544563"/>
    <w:rsid w:val="005564C2"/>
    <w:rsid w:val="005601DF"/>
    <w:rsid w:val="005778E2"/>
    <w:rsid w:val="005809E6"/>
    <w:rsid w:val="005917D5"/>
    <w:rsid w:val="005A2169"/>
    <w:rsid w:val="005A5969"/>
    <w:rsid w:val="005C0B66"/>
    <w:rsid w:val="005C4ADB"/>
    <w:rsid w:val="005D6DC4"/>
    <w:rsid w:val="005E2B57"/>
    <w:rsid w:val="005E38CE"/>
    <w:rsid w:val="005F385E"/>
    <w:rsid w:val="00602229"/>
    <w:rsid w:val="00617C3F"/>
    <w:rsid w:val="006228FC"/>
    <w:rsid w:val="006253ED"/>
    <w:rsid w:val="006363EB"/>
    <w:rsid w:val="00636639"/>
    <w:rsid w:val="0066413F"/>
    <w:rsid w:val="006C3936"/>
    <w:rsid w:val="006D372B"/>
    <w:rsid w:val="006D62C8"/>
    <w:rsid w:val="006D7947"/>
    <w:rsid w:val="00710200"/>
    <w:rsid w:val="00715FBE"/>
    <w:rsid w:val="00717C03"/>
    <w:rsid w:val="00740236"/>
    <w:rsid w:val="00747333"/>
    <w:rsid w:val="007504AA"/>
    <w:rsid w:val="00751901"/>
    <w:rsid w:val="00764D07"/>
    <w:rsid w:val="00771A5F"/>
    <w:rsid w:val="00775F07"/>
    <w:rsid w:val="00786A94"/>
    <w:rsid w:val="00787941"/>
    <w:rsid w:val="007910D7"/>
    <w:rsid w:val="00797C6A"/>
    <w:rsid w:val="007E43EE"/>
    <w:rsid w:val="008124FA"/>
    <w:rsid w:val="00815B57"/>
    <w:rsid w:val="00817246"/>
    <w:rsid w:val="008278B5"/>
    <w:rsid w:val="00840C62"/>
    <w:rsid w:val="00863966"/>
    <w:rsid w:val="008B2E86"/>
    <w:rsid w:val="008B4DA2"/>
    <w:rsid w:val="008C1897"/>
    <w:rsid w:val="008E14AB"/>
    <w:rsid w:val="008E21C8"/>
    <w:rsid w:val="0094799E"/>
    <w:rsid w:val="00960B7D"/>
    <w:rsid w:val="0096205D"/>
    <w:rsid w:val="009729C3"/>
    <w:rsid w:val="00976EA3"/>
    <w:rsid w:val="00985EDC"/>
    <w:rsid w:val="009A26FB"/>
    <w:rsid w:val="009A4E57"/>
    <w:rsid w:val="009C0B71"/>
    <w:rsid w:val="009E54C6"/>
    <w:rsid w:val="009F581A"/>
    <w:rsid w:val="00A11093"/>
    <w:rsid w:val="00A1655B"/>
    <w:rsid w:val="00A319B0"/>
    <w:rsid w:val="00A3689F"/>
    <w:rsid w:val="00A506ED"/>
    <w:rsid w:val="00A553F3"/>
    <w:rsid w:val="00A637FA"/>
    <w:rsid w:val="00A74A3B"/>
    <w:rsid w:val="00A83EF6"/>
    <w:rsid w:val="00A86DAE"/>
    <w:rsid w:val="00A87671"/>
    <w:rsid w:val="00A90412"/>
    <w:rsid w:val="00A93084"/>
    <w:rsid w:val="00AA0D4E"/>
    <w:rsid w:val="00AC6B13"/>
    <w:rsid w:val="00AE5ACB"/>
    <w:rsid w:val="00B01DCE"/>
    <w:rsid w:val="00B1722F"/>
    <w:rsid w:val="00B219C7"/>
    <w:rsid w:val="00B21E09"/>
    <w:rsid w:val="00B33EB8"/>
    <w:rsid w:val="00B614BA"/>
    <w:rsid w:val="00B956CE"/>
    <w:rsid w:val="00BA466C"/>
    <w:rsid w:val="00BB1BC6"/>
    <w:rsid w:val="00BB4501"/>
    <w:rsid w:val="00C11770"/>
    <w:rsid w:val="00C21DE2"/>
    <w:rsid w:val="00C558A6"/>
    <w:rsid w:val="00C638D5"/>
    <w:rsid w:val="00C9246D"/>
    <w:rsid w:val="00CC3BCC"/>
    <w:rsid w:val="00D150AF"/>
    <w:rsid w:val="00D24788"/>
    <w:rsid w:val="00D50D57"/>
    <w:rsid w:val="00D60435"/>
    <w:rsid w:val="00D63FBF"/>
    <w:rsid w:val="00D703CA"/>
    <w:rsid w:val="00D72578"/>
    <w:rsid w:val="00D95308"/>
    <w:rsid w:val="00D97685"/>
    <w:rsid w:val="00DB00E7"/>
    <w:rsid w:val="00DC7CA0"/>
    <w:rsid w:val="00DE3FDB"/>
    <w:rsid w:val="00DF25C2"/>
    <w:rsid w:val="00DF5C75"/>
    <w:rsid w:val="00E21B28"/>
    <w:rsid w:val="00E22E78"/>
    <w:rsid w:val="00E30F30"/>
    <w:rsid w:val="00E32B45"/>
    <w:rsid w:val="00E41C0B"/>
    <w:rsid w:val="00E4775C"/>
    <w:rsid w:val="00E53ECA"/>
    <w:rsid w:val="00E815F2"/>
    <w:rsid w:val="00EA40AC"/>
    <w:rsid w:val="00ED70D6"/>
    <w:rsid w:val="00EE33C0"/>
    <w:rsid w:val="00EF08EF"/>
    <w:rsid w:val="00F64131"/>
    <w:rsid w:val="00F8569C"/>
    <w:rsid w:val="00F86D20"/>
    <w:rsid w:val="00FC541A"/>
    <w:rsid w:val="00FE554B"/>
    <w:rsid w:val="00FF22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BE647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55E75"/>
    <w:pPr>
      <w:spacing w:after="360"/>
    </w:pPr>
    <w:rPr>
      <w:rFonts w:ascii="Trebuchet MS" w:hAnsi="Trebuchet MS"/>
      <w:color w:val="545454"/>
      <w:sz w:val="18"/>
    </w:rPr>
  </w:style>
  <w:style w:type="paragraph" w:styleId="Heading1">
    <w:name w:val="heading 1"/>
    <w:basedOn w:val="Normal"/>
    <w:next w:val="Normal"/>
    <w:link w:val="Heading1Char"/>
    <w:uiPriority w:val="9"/>
    <w:qFormat/>
    <w:rsid w:val="002F56DD"/>
    <w:pPr>
      <w:keepNext/>
      <w:keepLines/>
      <w:spacing w:after="240"/>
      <w:outlineLvl w:val="0"/>
    </w:pPr>
    <w:rPr>
      <w:rFonts w:eastAsiaTheme="majorEastAsia" w:cstheme="majorBidi"/>
      <w:b/>
      <w:bCs/>
      <w:color w:val="000000" w:themeColor="text1"/>
      <w:sz w:val="32"/>
      <w:szCs w:val="32"/>
    </w:rPr>
  </w:style>
  <w:style w:type="paragraph" w:styleId="Heading2">
    <w:name w:val="heading 2"/>
    <w:basedOn w:val="Heading3"/>
    <w:next w:val="Normal"/>
    <w:link w:val="Heading2Char"/>
    <w:autoRedefine/>
    <w:uiPriority w:val="9"/>
    <w:unhideWhenUsed/>
    <w:qFormat/>
    <w:rsid w:val="00DE3FDB"/>
    <w:pPr>
      <w:outlineLvl w:val="1"/>
    </w:pPr>
    <w:rPr>
      <w:b w:val="0"/>
      <w:sz w:val="28"/>
    </w:rPr>
  </w:style>
  <w:style w:type="paragraph" w:styleId="Heading3">
    <w:name w:val="heading 3"/>
    <w:basedOn w:val="Normal"/>
    <w:next w:val="Normal"/>
    <w:link w:val="Heading3Char"/>
    <w:autoRedefine/>
    <w:uiPriority w:val="9"/>
    <w:unhideWhenUsed/>
    <w:qFormat/>
    <w:rsid w:val="00DE3FDB"/>
    <w:pPr>
      <w:keepNext/>
      <w:keepLines/>
      <w:spacing w:after="240"/>
      <w:outlineLvl w:val="2"/>
    </w:pPr>
    <w:rPr>
      <w:rFonts w:eastAsiaTheme="majorEastAsia" w:cstheme="majorBidi"/>
      <w:b/>
      <w:bCs/>
      <w:color w:val="000000" w:themeColor="text1"/>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3FDB"/>
    <w:rPr>
      <w:rFonts w:ascii="Trebuchet MS" w:eastAsiaTheme="majorEastAsia" w:hAnsi="Trebuchet MS" w:cstheme="majorBidi"/>
      <w:bCs/>
      <w:color w:val="000000" w:themeColor="text1"/>
      <w:sz w:val="28"/>
    </w:rPr>
  </w:style>
  <w:style w:type="character" w:customStyle="1" w:styleId="Heading1Char">
    <w:name w:val="Heading 1 Char"/>
    <w:basedOn w:val="DefaultParagraphFont"/>
    <w:link w:val="Heading1"/>
    <w:uiPriority w:val="9"/>
    <w:rsid w:val="002F56DD"/>
    <w:rPr>
      <w:rFonts w:ascii="Trebuchet MS" w:eastAsiaTheme="majorEastAsia" w:hAnsi="Trebuchet MS" w:cstheme="majorBidi"/>
      <w:b/>
      <w:bCs/>
      <w:color w:val="000000" w:themeColor="text1"/>
      <w:sz w:val="32"/>
      <w:szCs w:val="32"/>
    </w:rPr>
  </w:style>
  <w:style w:type="paragraph" w:styleId="Title">
    <w:name w:val="Title"/>
    <w:basedOn w:val="Normal"/>
    <w:next w:val="Normal"/>
    <w:link w:val="TitleChar"/>
    <w:uiPriority w:val="10"/>
    <w:qFormat/>
    <w:rsid w:val="00DB00E7"/>
    <w:pPr>
      <w:spacing w:before="120" w:after="120"/>
      <w:contextualSpacing/>
      <w:jc w:val="center"/>
    </w:pPr>
    <w:rPr>
      <w:rFonts w:eastAsiaTheme="majorEastAsia" w:cstheme="majorBidi"/>
      <w:b/>
      <w:color w:val="FFFFFF" w:themeColor="background1"/>
      <w:spacing w:val="-10"/>
      <w:kern w:val="28"/>
      <w:sz w:val="30"/>
      <w:szCs w:val="56"/>
    </w:rPr>
  </w:style>
  <w:style w:type="character" w:customStyle="1" w:styleId="TitleChar">
    <w:name w:val="Title Char"/>
    <w:basedOn w:val="DefaultParagraphFont"/>
    <w:link w:val="Title"/>
    <w:uiPriority w:val="10"/>
    <w:rsid w:val="00DB00E7"/>
    <w:rPr>
      <w:rFonts w:ascii="Trebuchet MS" w:eastAsiaTheme="majorEastAsia" w:hAnsi="Trebuchet MS" w:cstheme="majorBidi"/>
      <w:b/>
      <w:color w:val="FFFFFF" w:themeColor="background1"/>
      <w:spacing w:val="-10"/>
      <w:kern w:val="28"/>
      <w:sz w:val="30"/>
      <w:szCs w:val="56"/>
    </w:rPr>
  </w:style>
  <w:style w:type="paragraph" w:styleId="Subtitle">
    <w:name w:val="Subtitle"/>
    <w:basedOn w:val="Normal"/>
    <w:next w:val="Normal"/>
    <w:link w:val="SubtitleChar"/>
    <w:uiPriority w:val="11"/>
    <w:qFormat/>
    <w:rsid w:val="00EE33C0"/>
    <w:pPr>
      <w:numPr>
        <w:ilvl w:val="1"/>
      </w:numPr>
      <w:spacing w:after="160"/>
      <w:jc w:val="center"/>
    </w:pPr>
    <w:rPr>
      <w:rFonts w:eastAsiaTheme="minorEastAsia"/>
      <w:color w:val="EEEEEE"/>
      <w:spacing w:val="15"/>
      <w:sz w:val="24"/>
      <w:szCs w:val="22"/>
    </w:rPr>
  </w:style>
  <w:style w:type="character" w:customStyle="1" w:styleId="SubtitleChar">
    <w:name w:val="Subtitle Char"/>
    <w:basedOn w:val="DefaultParagraphFont"/>
    <w:link w:val="Subtitle"/>
    <w:uiPriority w:val="11"/>
    <w:rsid w:val="00EE33C0"/>
    <w:rPr>
      <w:rFonts w:ascii="Trebuchet MS" w:eastAsiaTheme="minorEastAsia" w:hAnsi="Trebuchet MS"/>
      <w:color w:val="EEEEEE"/>
      <w:spacing w:val="15"/>
      <w:szCs w:val="22"/>
    </w:rPr>
  </w:style>
  <w:style w:type="paragraph" w:styleId="NoSpacing">
    <w:name w:val="No Spacing"/>
    <w:link w:val="NoSpacingChar"/>
    <w:uiPriority w:val="1"/>
    <w:qFormat/>
    <w:rsid w:val="00C638D5"/>
    <w:rPr>
      <w:rFonts w:eastAsiaTheme="minorEastAsia"/>
      <w:sz w:val="22"/>
      <w:szCs w:val="22"/>
      <w:lang w:eastAsia="zh-CN"/>
    </w:rPr>
  </w:style>
  <w:style w:type="character" w:customStyle="1" w:styleId="NoSpacingChar">
    <w:name w:val="No Spacing Char"/>
    <w:basedOn w:val="DefaultParagraphFont"/>
    <w:link w:val="NoSpacing"/>
    <w:uiPriority w:val="1"/>
    <w:rsid w:val="00C638D5"/>
    <w:rPr>
      <w:rFonts w:eastAsiaTheme="minorEastAsia"/>
      <w:sz w:val="22"/>
      <w:szCs w:val="22"/>
      <w:lang w:eastAsia="zh-CN"/>
    </w:rPr>
  </w:style>
  <w:style w:type="character" w:styleId="SubtleEmphasis">
    <w:name w:val="Subtle Emphasis"/>
    <w:basedOn w:val="DefaultParagraphFont"/>
    <w:uiPriority w:val="19"/>
    <w:qFormat/>
    <w:rsid w:val="00C638D5"/>
    <w:rPr>
      <w:i/>
      <w:iCs/>
      <w:color w:val="404040" w:themeColor="text1" w:themeTint="BF"/>
    </w:rPr>
  </w:style>
  <w:style w:type="paragraph" w:styleId="Header">
    <w:name w:val="header"/>
    <w:basedOn w:val="Normal"/>
    <w:link w:val="HeaderChar"/>
    <w:uiPriority w:val="99"/>
    <w:unhideWhenUsed/>
    <w:rsid w:val="00C638D5"/>
    <w:pPr>
      <w:tabs>
        <w:tab w:val="center" w:pos="4680"/>
        <w:tab w:val="right" w:pos="9360"/>
      </w:tabs>
    </w:pPr>
  </w:style>
  <w:style w:type="character" w:customStyle="1" w:styleId="HeaderChar">
    <w:name w:val="Header Char"/>
    <w:basedOn w:val="DefaultParagraphFont"/>
    <w:link w:val="Header"/>
    <w:uiPriority w:val="99"/>
    <w:rsid w:val="00C638D5"/>
    <w:rPr>
      <w:rFonts w:ascii="Trebuchet MS" w:hAnsi="Trebuchet MS"/>
      <w:color w:val="545454"/>
      <w:sz w:val="18"/>
    </w:rPr>
  </w:style>
  <w:style w:type="paragraph" w:styleId="Footer">
    <w:name w:val="footer"/>
    <w:basedOn w:val="Normal"/>
    <w:link w:val="FooterChar"/>
    <w:uiPriority w:val="99"/>
    <w:unhideWhenUsed/>
    <w:rsid w:val="00455E75"/>
    <w:pPr>
      <w:tabs>
        <w:tab w:val="center" w:pos="4680"/>
        <w:tab w:val="right" w:pos="9360"/>
      </w:tabs>
      <w:jc w:val="center"/>
    </w:pPr>
    <w:rPr>
      <w:color w:val="808080"/>
    </w:rPr>
  </w:style>
  <w:style w:type="character" w:customStyle="1" w:styleId="FooterChar">
    <w:name w:val="Footer Char"/>
    <w:basedOn w:val="DefaultParagraphFont"/>
    <w:link w:val="Footer"/>
    <w:uiPriority w:val="99"/>
    <w:rsid w:val="00455E75"/>
    <w:rPr>
      <w:rFonts w:ascii="Trebuchet MS" w:hAnsi="Trebuchet MS"/>
      <w:color w:val="808080"/>
      <w:sz w:val="18"/>
    </w:rPr>
  </w:style>
  <w:style w:type="paragraph" w:styleId="ListParagraph">
    <w:name w:val="List Paragraph"/>
    <w:basedOn w:val="Normal"/>
    <w:uiPriority w:val="34"/>
    <w:qFormat/>
    <w:rsid w:val="00F64131"/>
    <w:pPr>
      <w:ind w:left="720"/>
      <w:contextualSpacing/>
    </w:pPr>
  </w:style>
  <w:style w:type="table" w:styleId="TableGrid">
    <w:name w:val="Table Grid"/>
    <w:basedOn w:val="TableNormal"/>
    <w:uiPriority w:val="39"/>
    <w:rsid w:val="005D6D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x">
    <w:name w:val="Box"/>
    <w:basedOn w:val="Normal"/>
    <w:rsid w:val="00A93084"/>
    <w:pPr>
      <w:spacing w:before="120" w:after="180"/>
    </w:pPr>
  </w:style>
  <w:style w:type="character" w:customStyle="1" w:styleId="Heading3Char">
    <w:name w:val="Heading 3 Char"/>
    <w:basedOn w:val="DefaultParagraphFont"/>
    <w:link w:val="Heading3"/>
    <w:uiPriority w:val="9"/>
    <w:rsid w:val="00DE3FDB"/>
    <w:rPr>
      <w:rFonts w:ascii="Trebuchet MS" w:eastAsiaTheme="majorEastAsia" w:hAnsi="Trebuchet MS" w:cstheme="majorBidi"/>
      <w:b/>
      <w:bCs/>
      <w:color w:val="000000" w:themeColor="text1"/>
      <w:sz w:val="21"/>
    </w:rPr>
  </w:style>
  <w:style w:type="paragraph" w:customStyle="1" w:styleId="Box-Numbers">
    <w:name w:val="Box-Numbers"/>
    <w:basedOn w:val="Box"/>
    <w:rsid w:val="008E14AB"/>
    <w:pPr>
      <w:numPr>
        <w:numId w:val="1"/>
      </w:numPr>
      <w:spacing w:before="0" w:after="120"/>
      <w:ind w:left="418" w:hanging="274"/>
    </w:pPr>
  </w:style>
  <w:style w:type="paragraph" w:customStyle="1" w:styleId="Box-Bullets">
    <w:name w:val="Box-Bullets"/>
    <w:basedOn w:val="Box-Numbers"/>
    <w:rsid w:val="008E14AB"/>
    <w:pPr>
      <w:numPr>
        <w:numId w:val="2"/>
      </w:numPr>
      <w:ind w:left="434" w:hanging="270"/>
    </w:pPr>
  </w:style>
  <w:style w:type="character" w:styleId="Hyperlink">
    <w:name w:val="Hyperlink"/>
    <w:basedOn w:val="DefaultParagraphFont"/>
    <w:uiPriority w:val="99"/>
    <w:unhideWhenUsed/>
    <w:rsid w:val="005564C2"/>
    <w:rPr>
      <w:color w:val="0563C1" w:themeColor="hyperlink"/>
      <w:u w:val="single"/>
    </w:rPr>
  </w:style>
  <w:style w:type="paragraph" w:styleId="NormalWeb">
    <w:name w:val="Normal (Web)"/>
    <w:basedOn w:val="Normal"/>
    <w:uiPriority w:val="99"/>
    <w:unhideWhenUsed/>
    <w:rsid w:val="006D372B"/>
    <w:pPr>
      <w:spacing w:before="100" w:beforeAutospacing="1" w:after="100" w:afterAutospacing="1"/>
    </w:pPr>
    <w:rPr>
      <w:rFonts w:ascii="Times New Roman" w:eastAsiaTheme="minorEastAsia" w:hAnsi="Times New Roman" w:cs="Times New Roman"/>
      <w:color w:val="auto"/>
      <w:sz w:val="24"/>
    </w:rPr>
  </w:style>
  <w:style w:type="character" w:customStyle="1" w:styleId="apple-converted-space">
    <w:name w:val="apple-converted-space"/>
    <w:basedOn w:val="DefaultParagraphFont"/>
    <w:rsid w:val="00A506ED"/>
  </w:style>
  <w:style w:type="character" w:styleId="Emphasis">
    <w:name w:val="Emphasis"/>
    <w:basedOn w:val="DefaultParagraphFont"/>
    <w:uiPriority w:val="20"/>
    <w:qFormat/>
    <w:rsid w:val="00A506ED"/>
    <w:rPr>
      <w:i/>
      <w:iCs/>
    </w:rPr>
  </w:style>
  <w:style w:type="character" w:styleId="FollowedHyperlink">
    <w:name w:val="FollowedHyperlink"/>
    <w:basedOn w:val="DefaultParagraphFont"/>
    <w:uiPriority w:val="99"/>
    <w:semiHidden/>
    <w:unhideWhenUsed/>
    <w:rsid w:val="00786A94"/>
    <w:rPr>
      <w:color w:val="954F72" w:themeColor="followedHyperlink"/>
      <w:u w:val="single"/>
    </w:rPr>
  </w:style>
  <w:style w:type="paragraph" w:styleId="Bibliography">
    <w:name w:val="Bibliography"/>
    <w:basedOn w:val="Normal"/>
    <w:next w:val="Normal"/>
    <w:uiPriority w:val="37"/>
    <w:semiHidden/>
    <w:unhideWhenUsed/>
    <w:rsid w:val="001F614B"/>
  </w:style>
  <w:style w:type="table" w:customStyle="1" w:styleId="TableGrid1">
    <w:name w:val="Table Grid1"/>
    <w:basedOn w:val="TableNormal"/>
    <w:next w:val="TableGrid"/>
    <w:uiPriority w:val="39"/>
    <w:rsid w:val="001F614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109E"/>
    <w:pPr>
      <w:autoSpaceDE w:val="0"/>
      <w:autoSpaceDN w:val="0"/>
      <w:adjustRightInd w:val="0"/>
    </w:pPr>
    <w:rPr>
      <w:rFonts w:ascii="Calibri" w:hAnsi="Calibri" w:cs="Calibri"/>
      <w:color w:val="000000"/>
    </w:rPr>
  </w:style>
  <w:style w:type="paragraph" w:customStyle="1" w:styleId="ColorfulList-Accent11">
    <w:name w:val="Colorful List - Accent 11"/>
    <w:basedOn w:val="Normal"/>
    <w:uiPriority w:val="34"/>
    <w:qFormat/>
    <w:rsid w:val="00BA466C"/>
    <w:pPr>
      <w:spacing w:before="240" w:after="240"/>
      <w:ind w:left="720"/>
      <w:contextualSpacing/>
    </w:pPr>
    <w:rPr>
      <w:rFonts w:ascii="Times New Roman" w:eastAsia="Cambria" w:hAnsi="Times New Roman" w:cs="Times New Roman"/>
      <w:color w:val="auto"/>
      <w:sz w:val="24"/>
    </w:rPr>
  </w:style>
  <w:style w:type="character" w:styleId="UnresolvedMention">
    <w:name w:val="Unresolved Mention"/>
    <w:basedOn w:val="DefaultParagraphFont"/>
    <w:uiPriority w:val="99"/>
    <w:semiHidden/>
    <w:unhideWhenUsed/>
    <w:rsid w:val="00BA46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59508">
      <w:bodyDiv w:val="1"/>
      <w:marLeft w:val="0"/>
      <w:marRight w:val="0"/>
      <w:marTop w:val="0"/>
      <w:marBottom w:val="0"/>
      <w:divBdr>
        <w:top w:val="none" w:sz="0" w:space="0" w:color="auto"/>
        <w:left w:val="none" w:sz="0" w:space="0" w:color="auto"/>
        <w:bottom w:val="none" w:sz="0" w:space="0" w:color="auto"/>
        <w:right w:val="none" w:sz="0" w:space="0" w:color="auto"/>
      </w:divBdr>
      <w:divsChild>
        <w:div w:id="810253001">
          <w:marLeft w:val="547"/>
          <w:marRight w:val="0"/>
          <w:marTop w:val="0"/>
          <w:marBottom w:val="60"/>
          <w:divBdr>
            <w:top w:val="none" w:sz="0" w:space="0" w:color="auto"/>
            <w:left w:val="none" w:sz="0" w:space="0" w:color="auto"/>
            <w:bottom w:val="none" w:sz="0" w:space="0" w:color="auto"/>
            <w:right w:val="none" w:sz="0" w:space="0" w:color="auto"/>
          </w:divBdr>
        </w:div>
        <w:div w:id="1689982735">
          <w:marLeft w:val="547"/>
          <w:marRight w:val="0"/>
          <w:marTop w:val="0"/>
          <w:marBottom w:val="60"/>
          <w:divBdr>
            <w:top w:val="none" w:sz="0" w:space="0" w:color="auto"/>
            <w:left w:val="none" w:sz="0" w:space="0" w:color="auto"/>
            <w:bottom w:val="none" w:sz="0" w:space="0" w:color="auto"/>
            <w:right w:val="none" w:sz="0" w:space="0" w:color="auto"/>
          </w:divBdr>
        </w:div>
        <w:div w:id="115637001">
          <w:marLeft w:val="547"/>
          <w:marRight w:val="0"/>
          <w:marTop w:val="0"/>
          <w:marBottom w:val="60"/>
          <w:divBdr>
            <w:top w:val="none" w:sz="0" w:space="0" w:color="auto"/>
            <w:left w:val="none" w:sz="0" w:space="0" w:color="auto"/>
            <w:bottom w:val="none" w:sz="0" w:space="0" w:color="auto"/>
            <w:right w:val="none" w:sz="0" w:space="0" w:color="auto"/>
          </w:divBdr>
        </w:div>
        <w:div w:id="2122265790">
          <w:marLeft w:val="547"/>
          <w:marRight w:val="0"/>
          <w:marTop w:val="0"/>
          <w:marBottom w:val="60"/>
          <w:divBdr>
            <w:top w:val="none" w:sz="0" w:space="0" w:color="auto"/>
            <w:left w:val="none" w:sz="0" w:space="0" w:color="auto"/>
            <w:bottom w:val="none" w:sz="0" w:space="0" w:color="auto"/>
            <w:right w:val="none" w:sz="0" w:space="0" w:color="auto"/>
          </w:divBdr>
        </w:div>
        <w:div w:id="854612247">
          <w:marLeft w:val="547"/>
          <w:marRight w:val="0"/>
          <w:marTop w:val="0"/>
          <w:marBottom w:val="60"/>
          <w:divBdr>
            <w:top w:val="none" w:sz="0" w:space="0" w:color="auto"/>
            <w:left w:val="none" w:sz="0" w:space="0" w:color="auto"/>
            <w:bottom w:val="none" w:sz="0" w:space="0" w:color="auto"/>
            <w:right w:val="none" w:sz="0" w:space="0" w:color="auto"/>
          </w:divBdr>
        </w:div>
        <w:div w:id="42754842">
          <w:marLeft w:val="547"/>
          <w:marRight w:val="0"/>
          <w:marTop w:val="0"/>
          <w:marBottom w:val="60"/>
          <w:divBdr>
            <w:top w:val="none" w:sz="0" w:space="0" w:color="auto"/>
            <w:left w:val="none" w:sz="0" w:space="0" w:color="auto"/>
            <w:bottom w:val="none" w:sz="0" w:space="0" w:color="auto"/>
            <w:right w:val="none" w:sz="0" w:space="0" w:color="auto"/>
          </w:divBdr>
        </w:div>
        <w:div w:id="829057178">
          <w:marLeft w:val="547"/>
          <w:marRight w:val="0"/>
          <w:marTop w:val="0"/>
          <w:marBottom w:val="60"/>
          <w:divBdr>
            <w:top w:val="none" w:sz="0" w:space="0" w:color="auto"/>
            <w:left w:val="none" w:sz="0" w:space="0" w:color="auto"/>
            <w:bottom w:val="none" w:sz="0" w:space="0" w:color="auto"/>
            <w:right w:val="none" w:sz="0" w:space="0" w:color="auto"/>
          </w:divBdr>
        </w:div>
      </w:divsChild>
    </w:div>
    <w:div w:id="1024214667">
      <w:bodyDiv w:val="1"/>
      <w:marLeft w:val="0"/>
      <w:marRight w:val="0"/>
      <w:marTop w:val="0"/>
      <w:marBottom w:val="0"/>
      <w:divBdr>
        <w:top w:val="none" w:sz="0" w:space="0" w:color="auto"/>
        <w:left w:val="none" w:sz="0" w:space="0" w:color="auto"/>
        <w:bottom w:val="none" w:sz="0" w:space="0" w:color="auto"/>
        <w:right w:val="none" w:sz="0" w:space="0" w:color="auto"/>
      </w:divBdr>
    </w:div>
    <w:div w:id="1258633425">
      <w:bodyDiv w:val="1"/>
      <w:marLeft w:val="0"/>
      <w:marRight w:val="0"/>
      <w:marTop w:val="0"/>
      <w:marBottom w:val="0"/>
      <w:divBdr>
        <w:top w:val="none" w:sz="0" w:space="0" w:color="auto"/>
        <w:left w:val="none" w:sz="0" w:space="0" w:color="auto"/>
        <w:bottom w:val="none" w:sz="0" w:space="0" w:color="auto"/>
        <w:right w:val="none" w:sz="0" w:space="0" w:color="auto"/>
      </w:divBdr>
      <w:divsChild>
        <w:div w:id="22244395">
          <w:marLeft w:val="446"/>
          <w:marRight w:val="0"/>
          <w:marTop w:val="0"/>
          <w:marBottom w:val="60"/>
          <w:divBdr>
            <w:top w:val="none" w:sz="0" w:space="0" w:color="auto"/>
            <w:left w:val="none" w:sz="0" w:space="0" w:color="auto"/>
            <w:bottom w:val="none" w:sz="0" w:space="0" w:color="auto"/>
            <w:right w:val="none" w:sz="0" w:space="0" w:color="auto"/>
          </w:divBdr>
        </w:div>
        <w:div w:id="805202539">
          <w:marLeft w:val="446"/>
          <w:marRight w:val="0"/>
          <w:marTop w:val="0"/>
          <w:marBottom w:val="60"/>
          <w:divBdr>
            <w:top w:val="none" w:sz="0" w:space="0" w:color="auto"/>
            <w:left w:val="none" w:sz="0" w:space="0" w:color="auto"/>
            <w:bottom w:val="none" w:sz="0" w:space="0" w:color="auto"/>
            <w:right w:val="none" w:sz="0" w:space="0" w:color="auto"/>
          </w:divBdr>
        </w:div>
        <w:div w:id="621233976">
          <w:marLeft w:val="446"/>
          <w:marRight w:val="0"/>
          <w:marTop w:val="0"/>
          <w:marBottom w:val="60"/>
          <w:divBdr>
            <w:top w:val="none" w:sz="0" w:space="0" w:color="auto"/>
            <w:left w:val="none" w:sz="0" w:space="0" w:color="auto"/>
            <w:bottom w:val="none" w:sz="0" w:space="0" w:color="auto"/>
            <w:right w:val="none" w:sz="0" w:space="0" w:color="auto"/>
          </w:divBdr>
        </w:div>
        <w:div w:id="831025919">
          <w:marLeft w:val="446"/>
          <w:marRight w:val="0"/>
          <w:marTop w:val="0"/>
          <w:marBottom w:val="60"/>
          <w:divBdr>
            <w:top w:val="none" w:sz="0" w:space="0" w:color="auto"/>
            <w:left w:val="none" w:sz="0" w:space="0" w:color="auto"/>
            <w:bottom w:val="none" w:sz="0" w:space="0" w:color="auto"/>
            <w:right w:val="none" w:sz="0" w:space="0" w:color="auto"/>
          </w:divBdr>
        </w:div>
        <w:div w:id="1832333549">
          <w:marLeft w:val="446"/>
          <w:marRight w:val="0"/>
          <w:marTop w:val="0"/>
          <w:marBottom w:val="60"/>
          <w:divBdr>
            <w:top w:val="none" w:sz="0" w:space="0" w:color="auto"/>
            <w:left w:val="none" w:sz="0" w:space="0" w:color="auto"/>
            <w:bottom w:val="none" w:sz="0" w:space="0" w:color="auto"/>
            <w:right w:val="none" w:sz="0" w:space="0" w:color="auto"/>
          </w:divBdr>
        </w:div>
        <w:div w:id="701056667">
          <w:marLeft w:val="446"/>
          <w:marRight w:val="0"/>
          <w:marTop w:val="0"/>
          <w:marBottom w:val="60"/>
          <w:divBdr>
            <w:top w:val="none" w:sz="0" w:space="0" w:color="auto"/>
            <w:left w:val="none" w:sz="0" w:space="0" w:color="auto"/>
            <w:bottom w:val="none" w:sz="0" w:space="0" w:color="auto"/>
            <w:right w:val="none" w:sz="0" w:space="0" w:color="auto"/>
          </w:divBdr>
        </w:div>
        <w:div w:id="1794133533">
          <w:marLeft w:val="446"/>
          <w:marRight w:val="0"/>
          <w:marTop w:val="0"/>
          <w:marBottom w:val="60"/>
          <w:divBdr>
            <w:top w:val="none" w:sz="0" w:space="0" w:color="auto"/>
            <w:left w:val="none" w:sz="0" w:space="0" w:color="auto"/>
            <w:bottom w:val="none" w:sz="0" w:space="0" w:color="auto"/>
            <w:right w:val="none" w:sz="0" w:space="0" w:color="auto"/>
          </w:divBdr>
        </w:div>
        <w:div w:id="1632057900">
          <w:marLeft w:val="446"/>
          <w:marRight w:val="0"/>
          <w:marTop w:val="0"/>
          <w:marBottom w:val="60"/>
          <w:divBdr>
            <w:top w:val="none" w:sz="0" w:space="0" w:color="auto"/>
            <w:left w:val="none" w:sz="0" w:space="0" w:color="auto"/>
            <w:bottom w:val="none" w:sz="0" w:space="0" w:color="auto"/>
            <w:right w:val="none" w:sz="0" w:space="0" w:color="auto"/>
          </w:divBdr>
        </w:div>
        <w:div w:id="1873420202">
          <w:marLeft w:val="446"/>
          <w:marRight w:val="0"/>
          <w:marTop w:val="0"/>
          <w:marBottom w:val="60"/>
          <w:divBdr>
            <w:top w:val="none" w:sz="0" w:space="0" w:color="auto"/>
            <w:left w:val="none" w:sz="0" w:space="0" w:color="auto"/>
            <w:bottom w:val="none" w:sz="0" w:space="0" w:color="auto"/>
            <w:right w:val="none" w:sz="0" w:space="0" w:color="auto"/>
          </w:divBdr>
        </w:div>
      </w:divsChild>
    </w:div>
    <w:div w:id="1823958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vpveffnn5jlm4h0/Asset-Based%20Community%20Development.pptx?dl=0" TargetMode="External"/><Relationship Id="rId13" Type="http://schemas.openxmlformats.org/officeDocument/2006/relationships/hyperlink" Target="https://resources.depaul.edu/abcd-institute/Pages/default.aspx"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https://resources.depaul.edu/abcd-institute/resources/Documents/TheNewParadigmAssetBased.pdf" TargetMode="External"/><Relationship Id="rId2" Type="http://schemas.openxmlformats.org/officeDocument/2006/relationships/styles" Target="styles.xml"/><Relationship Id="rId16" Type="http://schemas.openxmlformats.org/officeDocument/2006/relationships/hyperlink" Target="https://resources.depaul.edu/abcd-institute/resources/Documents/WhatisAssetBasedCommunityDevelopment.pdf"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resources.depaul.edu/abcd-institute/resources/Documents/ABCD%20DP%20Slide%20Presentation%20Descriptions.pdf"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rve-learn-sustain.gatech.edu/tool-category/assessment" TargetMode="External"/><Relationship Id="rId14" Type="http://schemas.openxmlformats.org/officeDocument/2006/relationships/hyperlink" Target="https://resources.depaul.edu/abcd-institute/resources/_layouts/DU.CCServices/DownloadOfficeAppsHandler.ashx?filename=https://resources.depaul.edu/abcd-institute/resources/Documents/ABCD%20Basic%20Slide%20Presentation%20PowerPoint.pptx"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6</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James A;Rebekah Greene</dc:creator>
  <cp:keywords>GT 1000</cp:keywords>
  <dc:description/>
  <cp:lastModifiedBy>Bethany Jacobs</cp:lastModifiedBy>
  <cp:revision>9</cp:revision>
  <cp:lastPrinted>2017-03-08T04:53:00Z</cp:lastPrinted>
  <dcterms:created xsi:type="dcterms:W3CDTF">2017-08-01T17:37:00Z</dcterms:created>
  <dcterms:modified xsi:type="dcterms:W3CDTF">2017-08-07T14:16:00Z</dcterms:modified>
</cp:coreProperties>
</file>